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35F8E" w:rsidRPr="006C0EA7" w:rsidRDefault="00C35F8E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6F2BD7" w:rsidRDefault="006F2BD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6F2BD7" w:rsidRDefault="006F2BD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0E49" w:rsidRDefault="00D40E4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«И</w:t>
            </w:r>
            <w:r w:rsidR="00E7375C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</w:t>
      </w:r>
      <w:bookmarkStart w:id="7" w:name="_GoBack"/>
      <w:bookmarkEnd w:id="7"/>
      <w:r w:rsidRPr="00DB4FDD">
        <w:rPr>
          <w:rFonts w:ascii="Times New Roman" w:hAnsi="Times New Roman"/>
          <w:sz w:val="24"/>
          <w:szCs w:val="24"/>
          <w:lang w:val="ru-RU"/>
        </w:rPr>
        <w:t>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65AED" w:rsidRDefault="00F65AED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C8280E" w:rsidRPr="00C8280E" w:rsidRDefault="00C8280E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 w:rsidRPr="00C8280E">
        <w:rPr>
          <w:sz w:val="24"/>
        </w:rPr>
        <w:t>-</w:t>
      </w:r>
      <w:r w:rsidRPr="00C8280E">
        <w:rPr>
          <w:sz w:val="24"/>
        </w:rPr>
        <w:tab/>
      </w:r>
      <w:r>
        <w:rPr>
          <w:sz w:val="24"/>
        </w:rPr>
        <w:t>в</w:t>
      </w:r>
      <w:r w:rsidRPr="004A1D68">
        <w:rPr>
          <w:color w:val="000000"/>
          <w:sz w:val="24"/>
        </w:rPr>
        <w:t xml:space="preserve"> случае</w:t>
      </w:r>
      <w:r>
        <w:rPr>
          <w:color w:val="000000"/>
          <w:sz w:val="24"/>
        </w:rPr>
        <w:t xml:space="preserve"> оценки заявок, </w:t>
      </w:r>
      <w:r w:rsidRPr="006C0034">
        <w:rPr>
          <w:sz w:val="24"/>
        </w:rPr>
        <w:t>стоимость которых выражена в иностранной валюте и/или рублях с привязкой к курсу иностранной валюты</w:t>
      </w:r>
      <w:r>
        <w:rPr>
          <w:sz w:val="24"/>
        </w:rPr>
        <w:t>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</w:t>
      </w:r>
      <w:r w:rsidRPr="004A1D68">
        <w:rPr>
          <w:color w:val="000000"/>
          <w:sz w:val="24"/>
        </w:rPr>
        <w:t xml:space="preserve"> </w:t>
      </w:r>
      <w:r w:rsidRPr="00A0059A">
        <w:rPr>
          <w:color w:val="000000"/>
          <w:sz w:val="24"/>
        </w:rPr>
        <w:t>сумму издержек валютного риска</w:t>
      </w:r>
      <w:r w:rsidRPr="004A1D68">
        <w:rPr>
          <w:color w:val="000000"/>
          <w:sz w:val="24"/>
        </w:rPr>
        <w:t xml:space="preserve">, </w:t>
      </w:r>
      <w:r>
        <w:rPr>
          <w:color w:val="000000"/>
          <w:sz w:val="24"/>
        </w:rPr>
        <w:t xml:space="preserve">определяемых в соответствии с опубликованной </w:t>
      </w:r>
      <w:r w:rsidRPr="00863448">
        <w:rPr>
          <w:color w:val="000000"/>
          <w:sz w:val="24"/>
        </w:rPr>
        <w:t>Методик</w:t>
      </w:r>
      <w:r>
        <w:rPr>
          <w:color w:val="000000"/>
          <w:sz w:val="24"/>
        </w:rPr>
        <w:t>ой</w:t>
      </w:r>
      <w:r w:rsidRPr="00863448">
        <w:rPr>
          <w:color w:val="000000"/>
          <w:sz w:val="24"/>
        </w:rPr>
        <w:t xml:space="preserve"> оценки заявок участников закупочных процедур, стоимость которых выражена в иностранной валюте и/или рублях с привязкой к курсу иностранной валюты</w:t>
      </w:r>
      <w:r>
        <w:rPr>
          <w:color w:val="000000"/>
          <w:sz w:val="24"/>
        </w:rPr>
        <w:t>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5F8E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5F8E">
        <w:rPr>
          <w:sz w:val="24"/>
        </w:rPr>
        <w:t>;</w:t>
      </w:r>
    </w:p>
    <w:p w:rsidR="00C35F8E" w:rsidRPr="00DB4FDD" w:rsidRDefault="00C35F8E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401786" w:rsidRPr="00DB4FDD" w:rsidRDefault="00401786" w:rsidP="00401786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  <w:r>
        <w:rPr>
          <w:sz w:val="24"/>
        </w:rPr>
        <w:t>:</w:t>
      </w:r>
    </w:p>
    <w:p w:rsidR="00401786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sz w:val="24"/>
        </w:rPr>
        <w:t>4.7.1. Куратор закупки осуществляет проверку и систематизацию документов, представленных участниками закупки:</w:t>
      </w:r>
    </w:p>
    <w:p w:rsidR="00401786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sz w:val="24"/>
        </w:rPr>
        <w:t>4.7.1.1. На сетевом диске в каталоге соответствующей закупки в подкаталоге «Заявки участников» формируется дерево каталогов, состоящее из следующих уровней:</w:t>
      </w:r>
    </w:p>
    <w:p w:rsidR="00401786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inline distT="0" distB="0" distL="0" distR="0" wp14:anchorId="0A2F2925" wp14:editId="4E4A153B">
                <wp:extent cx="5431790" cy="6823710"/>
                <wp:effectExtent l="0" t="0" r="16510" b="15240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1790" cy="6823710"/>
                          <a:chOff x="955" y="1191"/>
                          <a:chExt cx="8554" cy="10746"/>
                        </a:xfrm>
                      </wpg:grpSpPr>
                      <wps:wsp>
                        <wps:cNvPr id="16" name="Блок-схема: процесс 1"/>
                        <wps:cNvSpPr>
                          <a:spLocks noChangeArrowheads="1"/>
                        </wps:cNvSpPr>
                        <wps:spPr bwMode="auto">
                          <a:xfrm>
                            <a:off x="2489" y="2164"/>
                            <a:ext cx="2400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Блок-схема: процесс 2"/>
                        <wps:cNvSpPr>
                          <a:spLocks noChangeArrowheads="1"/>
                        </wps:cNvSpPr>
                        <wps:spPr bwMode="auto">
                          <a:xfrm>
                            <a:off x="4334" y="3051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Блок-схема: процесс 3"/>
                        <wps:cNvSpPr>
                          <a:spLocks noChangeArrowheads="1"/>
                        </wps:cNvSpPr>
                        <wps:spPr bwMode="auto">
                          <a:xfrm>
                            <a:off x="4334" y="4906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Блок-схема: процесс 4"/>
                        <wps:cNvSpPr>
                          <a:spLocks noChangeArrowheads="1"/>
                        </wps:cNvSpPr>
                        <wps:spPr bwMode="auto">
                          <a:xfrm>
                            <a:off x="4334" y="6705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Блок-схема: процесс 5"/>
                        <wps:cNvSpPr>
                          <a:spLocks noChangeArrowheads="1"/>
                        </wps:cNvSpPr>
                        <wps:spPr bwMode="auto">
                          <a:xfrm>
                            <a:off x="4334" y="8406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Блок-схема: процесс 6"/>
                        <wps:cNvSpPr>
                          <a:spLocks noChangeArrowheads="1"/>
                        </wps:cNvSpPr>
                        <wps:spPr bwMode="auto">
                          <a:xfrm>
                            <a:off x="4334" y="10192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Поле 8"/>
                        <wps:cNvSpPr txBox="1">
                          <a:spLocks noChangeArrowheads="1"/>
                        </wps:cNvSpPr>
                        <wps:spPr bwMode="auto">
                          <a:xfrm>
                            <a:off x="2609" y="2344"/>
                            <a:ext cx="217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Наименование Участника 1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59" name="Поле 9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11457"/>
                            <a:ext cx="217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ind w:firstLine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 xml:space="preserve">Наименование Участника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60" name="Блок-схема: процесс 10"/>
                        <wps:cNvSpPr>
                          <a:spLocks noChangeArrowheads="1"/>
                        </wps:cNvSpPr>
                        <wps:spPr bwMode="auto">
                          <a:xfrm>
                            <a:off x="2489" y="11292"/>
                            <a:ext cx="2400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Поле 11"/>
                        <wps:cNvSpPr txBox="1">
                          <a:spLocks noChangeArrowheads="1"/>
                        </wps:cNvSpPr>
                        <wps:spPr bwMode="auto">
                          <a:xfrm>
                            <a:off x="4424" y="3231"/>
                            <a:ext cx="184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Правоустанавливающие документы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62" name="Поле 12"/>
                        <wps:cNvSpPr txBox="1">
                          <a:spLocks noChangeArrowheads="1"/>
                        </wps:cNvSpPr>
                        <wps:spPr bwMode="auto">
                          <a:xfrm>
                            <a:off x="4424" y="5092"/>
                            <a:ext cx="1845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Финансовые документы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63" name="Поле 13"/>
                        <wps:cNvSpPr txBox="1">
                          <a:spLocks noChangeArrowheads="1"/>
                        </wps:cNvSpPr>
                        <wps:spPr bwMode="auto">
                          <a:xfrm>
                            <a:off x="4424" y="6742"/>
                            <a:ext cx="184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Технико-коммерческое предложение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64" name="Поле 14"/>
                        <wps:cNvSpPr txBox="1">
                          <a:spLocks noChangeArrowheads="1"/>
                        </wps:cNvSpPr>
                        <wps:spPr bwMode="auto">
                          <a:xfrm>
                            <a:off x="4439" y="8423"/>
                            <a:ext cx="1845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Лицензии, Свидетельства, удостоверения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65" name="Прямая соединительная линия 18"/>
                        <wps:cNvCnPr/>
                        <wps:spPr bwMode="auto">
                          <a:xfrm>
                            <a:off x="3209" y="2809"/>
                            <a:ext cx="0" cy="7721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Прямая соединительная линия 19"/>
                        <wps:cNvCnPr/>
                        <wps:spPr bwMode="auto">
                          <a:xfrm>
                            <a:off x="3209" y="3417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Прямая соединительная линия 20"/>
                        <wps:cNvCnPr/>
                        <wps:spPr bwMode="auto">
                          <a:xfrm>
                            <a:off x="3209" y="5258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Прямая соединительная линия 21"/>
                        <wps:cNvCnPr/>
                        <wps:spPr bwMode="auto">
                          <a:xfrm>
                            <a:off x="3209" y="7043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Прямая соединительная линия 22"/>
                        <wps:cNvCnPr/>
                        <wps:spPr bwMode="auto">
                          <a:xfrm>
                            <a:off x="3209" y="8772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Прямая соединительная линия 23"/>
                        <wps:cNvCnPr/>
                        <wps:spPr bwMode="auto">
                          <a:xfrm>
                            <a:off x="3209" y="10530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Блок-схема: процесс 24"/>
                        <wps:cNvSpPr>
                          <a:spLocks noChangeArrowheads="1"/>
                        </wps:cNvSpPr>
                        <wps:spPr bwMode="auto">
                          <a:xfrm>
                            <a:off x="7484" y="2686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Поле 25"/>
                        <wps:cNvSpPr txBox="1">
                          <a:spLocks noChangeArrowheads="1"/>
                        </wps:cNvSpPr>
                        <wps:spPr bwMode="auto">
                          <a:xfrm>
                            <a:off x="7574" y="2886"/>
                            <a:ext cx="1845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</w:t>
                              </w: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окументы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   Участника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73" name="Прямая соединительная линия 26"/>
                        <wps:cNvCnPr/>
                        <wps:spPr bwMode="auto">
                          <a:xfrm>
                            <a:off x="6359" y="3066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Блок-схема: процесс 27"/>
                        <wps:cNvSpPr>
                          <a:spLocks noChangeArrowheads="1"/>
                        </wps:cNvSpPr>
                        <wps:spPr bwMode="auto">
                          <a:xfrm>
                            <a:off x="7484" y="3385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Поле 28"/>
                        <wps:cNvSpPr txBox="1">
                          <a:spLocks noChangeArrowheads="1"/>
                        </wps:cNvSpPr>
                        <wps:spPr bwMode="auto">
                          <a:xfrm>
                            <a:off x="7484" y="3531"/>
                            <a:ext cx="20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FC708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</w:t>
                              </w: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окументы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субподрядчика 1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76" name="Прямая соединительная линия 29"/>
                        <wps:cNvCnPr/>
                        <wps:spPr bwMode="auto">
                          <a:xfrm>
                            <a:off x="6359" y="3670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Блок-схема: процесс 30"/>
                        <wps:cNvSpPr>
                          <a:spLocks noChangeArrowheads="1"/>
                        </wps:cNvSpPr>
                        <wps:spPr bwMode="auto">
                          <a:xfrm>
                            <a:off x="7484" y="4476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Поле 31"/>
                        <wps:cNvSpPr txBox="1">
                          <a:spLocks noChangeArrowheads="1"/>
                        </wps:cNvSpPr>
                        <wps:spPr bwMode="auto">
                          <a:xfrm>
                            <a:off x="7574" y="4717"/>
                            <a:ext cx="184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</w:t>
                              </w: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окументы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Участника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79" name="Блок-схема: процесс 33"/>
                        <wps:cNvSpPr>
                          <a:spLocks noChangeArrowheads="1"/>
                        </wps:cNvSpPr>
                        <wps:spPr bwMode="auto">
                          <a:xfrm>
                            <a:off x="7484" y="5242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Поле 34"/>
                        <wps:cNvSpPr txBox="1">
                          <a:spLocks noChangeArrowheads="1"/>
                        </wps:cNvSpPr>
                        <wps:spPr bwMode="auto">
                          <a:xfrm>
                            <a:off x="7484" y="5392"/>
                            <a:ext cx="202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FC708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</w:t>
                              </w: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окументы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субподрядчика 1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81" name="Блок-схема: процесс 36"/>
                        <wps:cNvSpPr>
                          <a:spLocks noChangeArrowheads="1"/>
                        </wps:cNvSpPr>
                        <wps:spPr bwMode="auto">
                          <a:xfrm>
                            <a:off x="7484" y="8069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Поле 37"/>
                        <wps:cNvSpPr txBox="1">
                          <a:spLocks noChangeArrowheads="1"/>
                        </wps:cNvSpPr>
                        <wps:spPr bwMode="auto">
                          <a:xfrm>
                            <a:off x="7574" y="8227"/>
                            <a:ext cx="1845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Документы Участника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83" name="Прямая соединительная линия 38"/>
                        <wps:cNvCnPr/>
                        <wps:spPr bwMode="auto">
                          <a:xfrm>
                            <a:off x="6359" y="8445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Блок-схема: процесс 39"/>
                        <wps:cNvSpPr>
                          <a:spLocks noChangeArrowheads="1"/>
                        </wps:cNvSpPr>
                        <wps:spPr bwMode="auto">
                          <a:xfrm>
                            <a:off x="7484" y="8774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Поле 40"/>
                        <wps:cNvSpPr txBox="1">
                          <a:spLocks noChangeArrowheads="1"/>
                        </wps:cNvSpPr>
                        <wps:spPr bwMode="auto">
                          <a:xfrm>
                            <a:off x="7484" y="8857"/>
                            <a:ext cx="20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FC708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Документы   субподрядчика 1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86" name="Прямая соединительная линия 41"/>
                        <wps:cNvCnPr/>
                        <wps:spPr bwMode="auto">
                          <a:xfrm>
                            <a:off x="6359" y="9045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Блок-схема: процесс 42"/>
                        <wps:cNvSpPr>
                          <a:spLocks noChangeArrowheads="1"/>
                        </wps:cNvSpPr>
                        <wps:spPr bwMode="auto">
                          <a:xfrm>
                            <a:off x="7484" y="9857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Поле 43"/>
                        <wps:cNvSpPr txBox="1">
                          <a:spLocks noChangeArrowheads="1"/>
                        </wps:cNvSpPr>
                        <wps:spPr bwMode="auto">
                          <a:xfrm>
                            <a:off x="7574" y="9963"/>
                            <a:ext cx="184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Иные</w:t>
                              </w: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 xml:space="preserve"> документы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Участника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89" name="Прямая соединительная линия 44"/>
                        <wps:cNvCnPr/>
                        <wps:spPr bwMode="auto">
                          <a:xfrm>
                            <a:off x="6359" y="10247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Блок-схема: процесс 45"/>
                        <wps:cNvSpPr>
                          <a:spLocks noChangeArrowheads="1"/>
                        </wps:cNvSpPr>
                        <wps:spPr bwMode="auto">
                          <a:xfrm>
                            <a:off x="7484" y="10576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Поле 46"/>
                        <wps:cNvSpPr txBox="1">
                          <a:spLocks noChangeArrowheads="1"/>
                        </wps:cNvSpPr>
                        <wps:spPr bwMode="auto">
                          <a:xfrm>
                            <a:off x="7484" y="10744"/>
                            <a:ext cx="20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FC708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Иные </w:t>
                              </w:r>
                              <w:r w:rsidRPr="004A4218">
                                <w:rPr>
                                  <w:sz w:val="16"/>
                                  <w:szCs w:val="16"/>
                                </w:rPr>
                                <w:t>документы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субподрядчика 1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92" name="Прямая соединительная линия 47"/>
                        <wps:cNvCnPr/>
                        <wps:spPr bwMode="auto">
                          <a:xfrm>
                            <a:off x="6359" y="10777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Блок-схема: процесс 52"/>
                        <wps:cNvSpPr>
                          <a:spLocks noChangeArrowheads="1"/>
                        </wps:cNvSpPr>
                        <wps:spPr bwMode="auto">
                          <a:xfrm>
                            <a:off x="7484" y="6352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Поле 53"/>
                        <wps:cNvSpPr txBox="1">
                          <a:spLocks noChangeArrowheads="1"/>
                        </wps:cNvSpPr>
                        <wps:spPr bwMode="auto">
                          <a:xfrm>
                            <a:off x="7574" y="6412"/>
                            <a:ext cx="1845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Документы Участника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95" name="Прямая соединительная линия 54"/>
                        <wps:cNvCnPr/>
                        <wps:spPr bwMode="auto">
                          <a:xfrm>
                            <a:off x="6359" y="6742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Блок-схема: процесс 55"/>
                        <wps:cNvSpPr>
                          <a:spLocks noChangeArrowheads="1"/>
                        </wps:cNvSpPr>
                        <wps:spPr bwMode="auto">
                          <a:xfrm>
                            <a:off x="7484" y="7057"/>
                            <a:ext cx="2025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Поле 56"/>
                        <wps:cNvSpPr txBox="1">
                          <a:spLocks noChangeArrowheads="1"/>
                        </wps:cNvSpPr>
                        <wps:spPr bwMode="auto">
                          <a:xfrm>
                            <a:off x="7484" y="7147"/>
                            <a:ext cx="202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FC7088" w:rsidRDefault="00401786" w:rsidP="00401786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Документы  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субподрядчика 1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98" name="Прямая соединительная линия 57"/>
                        <wps:cNvCnPr/>
                        <wps:spPr bwMode="auto">
                          <a:xfrm>
                            <a:off x="6359" y="7342"/>
                            <a:ext cx="1125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50"/>
                        <wps:cNvCnPr>
                          <a:cxnSpLocks noChangeShapeType="1"/>
                        </wps:cNvCnPr>
                        <wps:spPr bwMode="auto">
                          <a:xfrm flipV="1">
                            <a:off x="1494" y="1836"/>
                            <a:ext cx="1" cy="98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Блок-схема: процесс 1"/>
                        <wps:cNvSpPr>
                          <a:spLocks noChangeArrowheads="1"/>
                        </wps:cNvSpPr>
                        <wps:spPr bwMode="auto">
                          <a:xfrm>
                            <a:off x="955" y="1191"/>
                            <a:ext cx="2400" cy="645"/>
                          </a:xfrm>
                          <a:prstGeom prst="flowChartProcess">
                            <a:avLst/>
                          </a:prstGeom>
                          <a:noFill/>
                          <a:ln w="25400" algn="ctr">
                            <a:solidFill>
                              <a:srgbClr val="385D8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Поле 8"/>
                        <wps:cNvSpPr txBox="1">
                          <a:spLocks noChangeArrowheads="1"/>
                        </wps:cNvSpPr>
                        <wps:spPr bwMode="auto">
                          <a:xfrm>
                            <a:off x="1327" y="1441"/>
                            <a:ext cx="1832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B712CC" w:rsidRDefault="00401786" w:rsidP="00401786">
                              <w:pPr>
                                <w:ind w:firstLine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Заявки участников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02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1494" y="11683"/>
                            <a:ext cx="9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494" y="2525"/>
                            <a:ext cx="9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Поле 9"/>
                        <wps:cNvSpPr txBox="1">
                          <a:spLocks noChangeArrowheads="1"/>
                        </wps:cNvSpPr>
                        <wps:spPr bwMode="auto">
                          <a:xfrm>
                            <a:off x="4589" y="10386"/>
                            <a:ext cx="1541" cy="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786" w:rsidRPr="004A4218" w:rsidRDefault="00401786" w:rsidP="00401786">
                              <w:pPr>
                                <w:ind w:firstLine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Иные документы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7" o:spid="_x0000_s1026" style="width:427.7pt;height:537.3pt;mso-position-horizontal-relative:char;mso-position-vertical-relative:line" coordorigin="955,1191" coordsize="8554,10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1" o:spid="_x0000_s1027" type="#_x0000_t109" style="position:absolute;left:2489;top:2164;width:2400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s/BcEA&#10;AADbAAAADwAAAGRycy9kb3ducmV2LnhtbERPTWsCMRC9C/0PYQq9SM3qQexqFFEKHnpo1x56HJIx&#10;u7qZLEmq6b9vCgVv83ifs9pk14srhdh5VjCdVCCItTcdWwWfx9fnBYiYkA32nknBD0XYrB9GK6yN&#10;v/EHXZtkRQnhWKOCNqWhljLqlhzGiR+IC3fywWEqMFhpAt5KuOvlrKrm0mHHpaHFgXYt6Uvz7RTk&#10;t3frwslmOo+PXy/TTsdmr5V6eszbJYhEOd3F/+6DKfPn8PdLOU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bPwXBAAAA2wAAAA8AAAAAAAAAAAAAAAAAmAIAAGRycy9kb3du&#10;cmV2LnhtbFBLBQYAAAAABAAEAPUAAACGAwAAAAA=&#10;" filled="f" strokecolor="#385d8a" strokeweight="2pt"/>
                <v:shape id="Блок-схема: процесс 2" o:spid="_x0000_s1028" type="#_x0000_t109" style="position:absolute;left:4334;top:3051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ansIA&#10;AADbAAAADwAAAGRycy9kb3ducmV2LnhtbERPTUsDMRC9F/ofwhS8FJttD1bXpkWUggcPdteDxyGZ&#10;Zlc3kyWJbfrvG0HwNo/3OZtddoM4UYi9ZwXLRQWCWHvTs1Xw0e5v70HEhGxw8EwKLhRht51ONlgb&#10;f+YDnZpkRQnhWKOCLqWxljLqjhzGhR+JC3f0wWEqMFhpAp5LuBvkqqrupMOeS0OHIz13pL+bH6cg&#10;v71bF44209e8/XxY9jo2L1qpm1l+egSRKKd/8Z/71ZT5a/j9pRwgt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15qewgAAANsAAAAPAAAAAAAAAAAAAAAAAJgCAABkcnMvZG93&#10;bnJldi54bWxQSwUGAAAAAAQABAD1AAAAhwMAAAAA&#10;" filled="f" strokecolor="#385d8a" strokeweight="2pt"/>
                <v:shape id="Блок-схема: процесс 3" o:spid="_x0000_s1029" type="#_x0000_t109" style="position:absolute;left:4334;top:4906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sh8cEA&#10;AADbAAAADwAAAGRycy9kb3ducmV2LnhtbERPTWsCMRC9F/ofwhS8lJpVpNitUUqL4KEHu3rwOCRj&#10;dtvNZEmixn/fHASPj/e9WGXXizOF2HlWMBlXIIi1Nx1bBfvd+mUOIiZkg71nUnClCKvl48MCa+Mv&#10;/EPnJllRQjjWqKBNaailjLolh3HsB+LCHX1wmAoMVpqAlxLuejmtqlfpsOPS0OJAny3pv+bkFOTv&#10;rXXhaDP9Pu8Ob5NOx+ZLKzV6yh/vIBLldBff3BujYFbGli/l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7IfHBAAAA2wAAAA8AAAAAAAAAAAAAAAAAmAIAAGRycy9kb3du&#10;cmV2LnhtbFBLBQYAAAAABAAEAPUAAACGAwAAAAA=&#10;" filled="f" strokecolor="#385d8a" strokeweight="2pt"/>
                <v:shape id="Блок-схема: процесс 4" o:spid="_x0000_s1030" type="#_x0000_t109" style="position:absolute;left:4334;top:6705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eEasQA&#10;AADbAAAADwAAAGRycy9kb3ducmV2LnhtbESPQWsCMRSE74X+h/AKvRTNWkrR1SiiFHrooV176PGR&#10;PLOrm5cliZr++6YgeBxm5htmscquF2cKsfOsYDKuQBBrbzq2Cr53b6MpiJiQDfaeScEvRVgt7+8W&#10;WBt/4S86N8mKAuFYo4I2paGWMuqWHMaxH4iLt/fBYSoyWGkCXgrc9fK5ql6lw47LQosDbVrSx+bk&#10;FOSPT+vC3mY6PO1+ZpNOx2arlXp8yOs5iEQ53cLX9rtR8DKD/y/l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3hGrEAAAA2wAAAA8AAAAAAAAAAAAAAAAAmAIAAGRycy9k&#10;b3ducmV2LnhtbFBLBQYAAAAABAAEAPUAAACJAwAAAAA=&#10;" filled="f" strokecolor="#385d8a" strokeweight="2pt"/>
                <v:shape id="Блок-схема: процесс 5" o:spid="_x0000_s1031" type="#_x0000_t109" style="position:absolute;left:4334;top:8406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S7KsEA&#10;AADbAAAADwAAAGRycy9kb3ducmV2LnhtbERPTWsCMRC9F/ofwhS8lJpVsNitUUqL4KEHu3rwOCRj&#10;dtvNZEmixn/fHASPj/e9WGXXizOF2HlWMBlXIIi1Nx1bBfvd+mUOIiZkg71nUnClCKvl48MCa+Mv&#10;/EPnJllRQjjWqKBNaailjLolh3HsB+LCHX1wmAoMVpqAlxLuejmtqlfpsOPS0OJAny3pv+bkFOTv&#10;rXXhaDP9Pu8Ob5NOx+ZLKzV6yh/vIBLldBff3BujYFbWly/l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UuyrBAAAA2wAAAA8AAAAAAAAAAAAAAAAAmAIAAGRycy9kb3du&#10;cmV2LnhtbFBLBQYAAAAABAAEAPUAAACGAwAAAAA=&#10;" filled="f" strokecolor="#385d8a" strokeweight="2pt"/>
                <v:shape id="Блок-схема: процесс 6" o:spid="_x0000_s1032" type="#_x0000_t109" style="position:absolute;left:4334;top:10192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gescQA&#10;AADbAAAADwAAAGRycy9kb3ducmV2LnhtbESPQUsDMRSE74L/ITzBi7TZFRS7bVrEInjwoFsPPT6S&#10;1+y2m5clSdv4741Q6HGYmW+YxSq7QZwoxN6zgnpagSDW3vRsFfxs3icvIGJCNjh4JgW/FGG1vL1Z&#10;YGP8mb/p1CYrCoRjgwq6lMZGyqg7chinfiQu3s4Hh6nIYKUJeC5wN8jHqnqWDnsuCx2O9NaRPrRH&#10;pyB/flkXdjbT/mGzndW9ju1aK3V/l1/nIBLldA1f2h9GwVMN/1/K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YHrHEAAAA2wAAAA8AAAAAAAAAAAAAAAAAmAIAAGRycy9k&#10;b3ducmV2LnhtbFBLBQYAAAAABAAEAPUAAACJAwAAAAA=&#10;" filled="f" strokecolor="#385d8a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8" o:spid="_x0000_s1033" type="#_x0000_t202" style="position:absolute;left:2609;top:2344;width:21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d3WcEA&#10;AADbAAAADwAAAGRycy9kb3ducmV2LnhtbERPz2vCMBS+D/wfwhO8zdTJRKtRZFDYwQmr4vnZPNtq&#10;81KSTKt/vTkMPH58vxerzjTiSs7XlhWMhgkI4sLqmksF+132PgXhA7LGxjIpuJOH1bL3tsBU2xv/&#10;0jUPpYgh7FNUUIXQplL6oiKDfmhb4sidrDMYInSl1A5vMdw08iNJJtJgzbGhwpa+Kiou+Z9R8LN1&#10;m8dpktWNP86K7Hh4hHF+VmrQ79ZzEIG68BL/u7+1gs84Nn6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3d1nBAAAA2wAAAA8AAAAAAAAAAAAAAAAAmAIAAGRycy9kb3du&#10;cmV2LnhtbFBLBQYAAAAABAAEAPUAAACGAwAAAAA=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A4218">
                          <w:rPr>
                            <w:sz w:val="16"/>
                            <w:szCs w:val="16"/>
                          </w:rPr>
                          <w:t>Наименование Участника 1</w:t>
                        </w:r>
                      </w:p>
                    </w:txbxContent>
                  </v:textbox>
                </v:shape>
                <v:shape id="Поле 9" o:spid="_x0000_s1034" type="#_x0000_t202" style="position:absolute;left:2639;top:11457;width:217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vSwsQA&#10;AADbAAAADwAAAGRycy9kb3ducmV2LnhtbESPQWvCQBSE74L/YXlCb7rRotTUVUQI9NAKpqXnZ/aZ&#10;pGbfht1VU3+9Kwgeh5n5hlmsOtOIMzlfW1YwHiUgiAuray4V/HxnwzcQPiBrbCyTgn/ysFr2ewtM&#10;tb3wjs55KEWEsE9RQRVCm0rpi4oM+pFtiaN3sM5giNKVUju8RLhp5CRJZtJgzXGhwpY2FRXH/GQU&#10;fG3d5/Uwy+rG7+dFtv+9htf8T6mXQbd+BxGoC8/wo/2hFUz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70sLEAAAA2wAAAA8AAAAAAAAAAAAAAAAAmAIAAGRycy9k&#10;b3ducmV2LnhtbFBLBQYAAAAABAAEAPUAAACJAwAAAAA=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ind w:firstLine="0"/>
                          <w:rPr>
                            <w:sz w:val="16"/>
                            <w:szCs w:val="16"/>
                          </w:rPr>
                        </w:pPr>
                        <w:r w:rsidRPr="004A4218">
                          <w:rPr>
                            <w:sz w:val="16"/>
                            <w:szCs w:val="16"/>
                          </w:rPr>
                          <w:t xml:space="preserve">Наименование Участника </w:t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Блок-схема: процесс 10" o:spid="_x0000_s1035" type="#_x0000_t109" style="position:absolute;left:2489;top:11292;width:2400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hxl8AA&#10;AADbAAAADwAAAGRycy9kb3ducmV2LnhtbERPTWsCMRC9C/6HMAUvUrN6kLo1SrEUevBgVw8eh2TM&#10;bruZLEmq8d+bQ6HHx/teb7PrxZVC7DwrmM8qEMTam46tgtPx4/kFREzIBnvPpOBOEbab8WiNtfE3&#10;/qJrk6woIRxrVNCmNNRSRt2SwzjzA3HhLj44TAUGK03AWwl3vVxU1VI67Lg0tDjQriX90/w6BXl/&#10;sC5cbKbv6fG8mnc6Nu9aqclTfnsFkSinf/Gf+9MoWJb15Uv5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hxl8AAAADbAAAADwAAAAAAAAAAAAAAAACYAgAAZHJzL2Rvd25y&#10;ZXYueG1sUEsFBgAAAAAEAAQA9QAAAIUDAAAAAA==&#10;" filled="f" strokecolor="#385d8a" strokeweight="2pt"/>
                <v:shape id="Поле 11" o:spid="_x0000_s1036" type="#_x0000_t202" style="position:absolute;left:4424;top:3231;width:184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EUecQA&#10;AADbAAAADwAAAGRycy9kb3ducmV2LnhtbESPQWvCQBSE74X+h+UVvOnGCsFGV5FCwIMWTEvPz+wz&#10;iWbfht1VU3+9Kwg9DjPzDTNf9qYVF3K+saxgPEpAEJdWN1wp+PnOh1MQPiBrbC2Tgj/ysFy8vswx&#10;0/bKO7oUoRIRwj5DBXUIXSalL2sy6Ee2I47ewTqDIUpXSe3wGuGmle9JkkqDDceFGjv6rKk8FWej&#10;YPvlNrdDmjet33+U+f73FibFUanBW7+agQjUh//ws73WCtIxPL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hFHnEAAAA2wAAAA8AAAAAAAAAAAAAAAAAmAIAAGRycy9k&#10;b3ducmV2LnhtbFBLBQYAAAAABAAEAPUAAACJAwAAAAA=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A4218">
                          <w:rPr>
                            <w:sz w:val="16"/>
                            <w:szCs w:val="16"/>
                          </w:rPr>
                          <w:t>Правоустанавливающие документы</w:t>
                        </w:r>
                      </w:p>
                    </w:txbxContent>
                  </v:textbox>
                </v:shape>
                <v:shape id="Поле 12" o:spid="_x0000_s1037" type="#_x0000_t202" style="position:absolute;left:4424;top:5092;width:184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OKDsQA&#10;AADbAAAADwAAAGRycy9kb3ducmV2LnhtbESPQWvCQBSE70L/w/IKvemmFoKNriKFgIe2YJSen9ln&#10;Es2+Dburpv56VxA8DjPzDTNb9KYVZ3K+sazgfZSAIC6tbrhSsN3kwwkIH5A1tpZJwT95WMxfBjPM&#10;tL3wms5FqESEsM9QQR1Cl0npy5oM+pHtiKO3t85giNJVUju8RLhp5ThJUmmw4bhQY0dfNZXH4mQU&#10;/Py67+s+zZvW7z7LfPd3DR/FQam31345BRGoD8/wo73SCtIx3L/E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zig7EAAAA2wAAAA8AAAAAAAAAAAAAAAAAmAIAAGRycy9k&#10;b3ducmV2LnhtbFBLBQYAAAAABAAEAPUAAACJAwAAAAA=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Финансовые документы</w:t>
                        </w:r>
                      </w:p>
                    </w:txbxContent>
                  </v:textbox>
                </v:shape>
                <v:shape id="Поле 13" o:spid="_x0000_s1038" type="#_x0000_t202" style="position:absolute;left:4424;top:6742;width:184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vlcUA&#10;AADbAAAADwAAAGRycy9kb3ducmV2LnhtbESPT2vCQBTE70K/w/IKvdVNK4Q2ZhUpBHqwhUbp+Zl9&#10;+aPZt2F31dRP3xUEj8PM/IbJl6PpxYmc7ywreJkmIIgrqztuFGw3xfMbCB+QNfaWScEfeVguHiY5&#10;Ztqe+YdOZWhEhLDPUEEbwpBJ6auWDPqpHYijV1tnMETpGqkdniPc9PI1SVJpsOO40OJAHy1Vh/Jo&#10;FHx9u/WlTouu97v3qtj9XsKs3Cv19Diu5iACjeEevrU/tYJ0Bt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y+VxQAAANsAAAAPAAAAAAAAAAAAAAAAAJgCAABkcnMv&#10;ZG93bnJldi54bWxQSwUGAAAAAAQABAD1AAAAigMAAAAA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A4218">
                          <w:rPr>
                            <w:sz w:val="16"/>
                            <w:szCs w:val="16"/>
                          </w:rPr>
                          <w:t>Технико-коммерческое предложение</w:t>
                        </w:r>
                      </w:p>
                    </w:txbxContent>
                  </v:textbox>
                </v:shape>
                <v:shape id="Поле 14" o:spid="_x0000_s1039" type="#_x0000_t202" style="position:absolute;left:4439;top:8423;width:184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34cQA&#10;AADbAAAADwAAAGRycy9kb3ducmV2LnhtbESPQWvCQBSE7wX/w/KE3urGWoJGVxEh4KEWmornZ/aZ&#10;RLNvw+5Wo7++Wyj0OMzMN8xi1ZtWXMn5xrKC8SgBQVxa3XClYP+Vv0xB+ICssbVMCu7kYbUcPC0w&#10;0/bGn3QtQiUihH2GCuoQukxKX9Zk0I9sRxy9k3UGQ5SuktrhLcJNK1+TJJUGG44LNXa0qam8FN9G&#10;we7DvT9Oad60/jgr8+PhESbFWannYb+egwjUh//wX3urFaRv8Psl/g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Wt+HEAAAA2wAAAA8AAAAAAAAAAAAAAAAAmAIAAGRycy9k&#10;b3ducmV2LnhtbFBLBQYAAAAABAAEAPUAAACJAwAAAAA=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A4218">
                          <w:rPr>
                            <w:sz w:val="16"/>
                            <w:szCs w:val="16"/>
                          </w:rPr>
                          <w:t>Лицензии, Свидетельства, удостоверения</w:t>
                        </w:r>
                      </w:p>
                    </w:txbxContent>
                  </v:textbox>
                </v:shape>
                <v:line id="Прямая соединительная линия 18" o:spid="_x0000_s1040" style="position:absolute;visibility:visible;mso-wrap-style:square" from="3209,2809" to="3209,10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ifccMAAADbAAAADwAAAGRycy9kb3ducmV2LnhtbESPQWsCMRSE7wX/Q3iCt262itJuNysi&#10;CB48WC20x9fkdbN087Juoq7/3hQKPQ4z8w1TLgfXigv1ofGs4CnLQRBrbxquFbwfN4/PIEJENth6&#10;JgU3CrCsRg8lFsZf+Y0uh1iLBOFQoAIbY1dIGbQlhyHzHXHyvn3vMCbZ19L0eE1w18ppni+kw4bT&#10;gsWO1pb0z+HsFHxY3O33+iuSn32utKmN8acXpSbjYfUKItIQ/8N/7a1RsJjD75f0A2R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In3HDAAAA2wAAAA8AAAAAAAAAAAAA&#10;AAAAoQIAAGRycy9kb3ducmV2LnhtbFBLBQYAAAAABAAEAPkAAACRAwAAAAA=&#10;" strokecolor="#4a7ebb"/>
                <v:line id="Прямая соединительная линия 19" o:spid="_x0000_s1041" style="position:absolute;visibility:visible;mso-wrap-style:square" from="3209,3417" to="4334,3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oBBsIAAADbAAAADwAAAGRycy9kb3ducmV2LnhtbESPQWsCMRSE7wX/Q3hCb92sLSx1NYoI&#10;Qg8e1Bbq8Zk8N4ubl3UTdf33Rij0OMzMN8x03rtGXKkLtWcFoywHQay9qblS8PO9evsEESKywcYz&#10;KbhTgPls8DLF0vgbb+m6i5VIEA4lKrAxtqWUQVtyGDLfEifv6DuHMcmukqbDW4K7Rr7neSEd1pwW&#10;LLa0tKRPu4tT8GtxvdnoQyT/sV9oUxnjz2OlXof9YgIiUh//w3/tL6OgKOD5Jf0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oBBsIAAADbAAAADwAAAAAAAAAAAAAA&#10;AAChAgAAZHJzL2Rvd25yZXYueG1sUEsFBgAAAAAEAAQA+QAAAJADAAAAAA==&#10;" strokecolor="#4a7ebb"/>
                <v:line id="Прямая соединительная линия 20" o:spid="_x0000_s1042" style="position:absolute;visibility:visible;mso-wrap-style:square" from="3209,5258" to="4334,5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akncQAAADbAAAADwAAAGRycy9kb3ducmV2LnhtbESPzWrDMBCE74W8g9hAb7XcFNLGiWJM&#10;INBDDvkptMeNtLFMrZVjqYnz9lGh0OMwM98wi3JwrbhQHxrPCp6zHASx9qbhWsHHYf30BiJEZIOt&#10;Z1JwowDlcvSwwML4K+/oso+1SBAOBSqwMXaFlEFbchgy3xEn7+R7hzHJvpamx2uCu1ZO8nwqHTac&#10;Fix2tLKkv/c/TsGnxc12q4+R/MtXpU1tjD/PlHocD9UcRKQh/of/2u9GwfQVfr+k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VqSdxAAAANsAAAAPAAAAAAAAAAAA&#10;AAAAAKECAABkcnMvZG93bnJldi54bWxQSwUGAAAAAAQABAD5AAAAkgMAAAAA&#10;" strokecolor="#4a7ebb"/>
                <v:line id="Прямая соединительная линия 21" o:spid="_x0000_s1043" style="position:absolute;visibility:visible;mso-wrap-style:square" from="3209,7043" to="4334,7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kw778AAADbAAAADwAAAGRycy9kb3ducmV2LnhtbERPTYvCMBC9C/6HMII3m7qCrNUoIix4&#10;8OC6gh7HZGyKzaQ2Ueu/3xwW9vh434tV52rxpDZUnhWMsxwEsfam4lLB8edr9AkiRGSDtWdS8KYA&#10;q2W/t8DC+Bd/0/MQS5FCOBSowMbYFFIGbclhyHxDnLirbx3GBNtSmhZfKdzV8iPPp9JhxanBYkMb&#10;S/p2eDgFJ4u7/V5fIvnJea1NaYy/z5QaDrr1HESkLv6L/9xbo2CaxqYv6QfI5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8kw778AAADbAAAADwAAAAAAAAAAAAAAAACh&#10;AgAAZHJzL2Rvd25yZXYueG1sUEsFBgAAAAAEAAQA+QAAAI0DAAAAAA==&#10;" strokecolor="#4a7ebb"/>
                <v:line id="Прямая соединительная линия 22" o:spid="_x0000_s1044" style="position:absolute;visibility:visible;mso-wrap-style:square" from="3209,8772" to="4334,8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WVdMEAAADbAAAADwAAAGRycy9kb3ducmV2LnhtbESPQWsCMRSE7wX/Q3iCt5pVQepqFBEE&#10;Dx6sFfT4TJ6bxc3Luom6/ntTKPQ4zMw3zGzRuko8qAmlZwWDfgaCWHtTcqHg8LP+/AIRIrLByjMp&#10;eFGAxbzzMcPc+Cd/02MfC5EgHHJUYGOscymDtuQw9H1NnLyLbxzGJJtCmgafCe4qOcyysXRYclqw&#10;WNPKkr7u707B0eJ2t9PnSH50WmpTGONvE6V63XY5BRGpjf/hv/bGKBhP4PdL+gFy/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hZV0wQAAANsAAAAPAAAAAAAAAAAAAAAA&#10;AKECAABkcnMvZG93bnJldi54bWxQSwUGAAAAAAQABAD5AAAAjwMAAAAA&#10;" strokecolor="#4a7ebb"/>
                <v:line id="Прямая соединительная линия 23" o:spid="_x0000_s1045" style="position:absolute;visibility:visible;mso-wrap-style:square" from="3209,10530" to="4334,10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aqNMAAAADbAAAADwAAAGRycy9kb3ducmV2LnhtbERPz2vCMBS+D/wfwhN2W9NtoLNrlCIM&#10;PHhwOtiOz+StKWteahNr/e/NYeDx4/tdrkbXioH60HhW8JzlIIi1Nw3XCr4OH09vIEJENth6JgVX&#10;CrBaTh5KLIy/8CcN+1iLFMKhQAU2xq6QMmhLDkPmO+LE/freYUywr6Xp8ZLCXStf8nwmHTacGix2&#10;tLak//Znp+Db4na308dI/vWn0qY2xp8WSj1Ox+odRKQx3sX/7o1RME/r05f0A+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RmqjTAAAAA2wAAAA8AAAAAAAAAAAAAAAAA&#10;oQIAAGRycy9kb3ducmV2LnhtbFBLBQYAAAAABAAEAPkAAACOAwAAAAA=&#10;" strokecolor="#4a7ebb"/>
                <v:shape id="Блок-схема: процесс 24" o:spid="_x0000_s1046" type="#_x0000_t109" style="position:absolute;left:7484;top:2686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1C0cQA&#10;AADbAAAADwAAAGRycy9kb3ducmV2LnhtbESPQUsDMRSE74L/ITzBi7TZ9aB227SIRfDgQbceenwk&#10;r9ltNy9Lkrbx3xuh0OMwM98wi1V2gzhRiL1nBfW0AkGsvenZKvjZvE9eQMSEbHDwTAp+KcJqeXuz&#10;wMb4M3/TqU1WFAjHBhV0KY2NlFF35DBO/UhcvJ0PDlORwUoT8FzgbpCPVfUkHfZcFjoc6a0jfWiP&#10;TkH+/LIu7Gym/cNmO6t7Hdu1Vur+Lr/OQSTK6Rq+tD+Mguca/r+U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tQtHEAAAA2wAAAA8AAAAAAAAAAAAAAAAAmAIAAGRycy9k&#10;b3ducmV2LnhtbFBLBQYAAAAABAAEAPUAAACJAwAAAAA=&#10;" filled="f" strokecolor="#385d8a" strokeweight="2pt"/>
                <v:shape id="Поле 25" o:spid="_x0000_s1047" type="#_x0000_t202" style="position:absolute;left:7574;top:2886;width:1845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c08UA&#10;AADbAAAADwAAAGRycy9kb3ducmV2LnhtbESPQWvCQBSE74X+h+UVvNVNFaxN3YRSCHhQwVh6fmaf&#10;Sdrs27C71eivd4WCx2FmvmEW+WA6cSTnW8sKXsYJCOLK6pZrBV+74nkOwgdkjZ1lUnAmD3n2+LDA&#10;VNsTb+lYhlpECPsUFTQh9KmUvmrIoB/bnjh6B+sMhihdLbXDU4SbTk6SZCYNthwXGuzps6Hqt/wz&#10;CtYbt7ocZkXb+f1bVey/L2Fa/ig1eho+3kEEGsI9/N9eagWvE7h9iT9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6hzTxQAAANsAAAAPAAAAAAAAAAAAAAAAAJgCAABkcnMv&#10;ZG93bnJldi54bWxQSwUGAAAAAAQABAD1AAAAigMAAAAA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</w:t>
                        </w:r>
                        <w:r w:rsidRPr="004A4218">
                          <w:rPr>
                            <w:sz w:val="16"/>
                            <w:szCs w:val="16"/>
                          </w:rPr>
                          <w:t>окументы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   Участника</w:t>
                        </w:r>
                      </w:p>
                    </w:txbxContent>
                  </v:textbox>
                </v:shape>
                <v:line id="Прямая соединительная линия 26" o:spid="_x0000_s1048" style="position:absolute;visibility:visible;mso-wrap-style:square" from="6359,3066" to="7484,3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Q0Q8QAAADbAAAADwAAAGRycy9kb3ducmV2LnhtbESPzWrDMBCE74G8g9hAb7HcBprGiWJM&#10;oNBDD/kptMeNtLFMrZVjqYn79lGhkOMwM98wq3JwrbhQHxrPCh6zHASx9qbhWsHH4XX6AiJEZIOt&#10;Z1LwSwHK9Xi0wsL4K+/oso+1SBAOBSqwMXaFlEFbchgy3xEn7+R7hzHJvpamx2uCu1Y+5fmzdNhw&#10;WrDY0caS/t7/OAWfFt+3W32M5GdflTa1Mf68UOphMlRLEJGGeA//t9+MgvkM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tDRDxAAAANsAAAAPAAAAAAAAAAAA&#10;AAAAAKECAABkcnMvZG93bnJldi54bWxQSwUGAAAAAAQABAD5AAAAkgMAAAAA&#10;" strokecolor="#4a7ebb"/>
                <v:shape id="Блок-схема: процесс 27" o:spid="_x0000_s1049" type="#_x0000_t109" style="position:absolute;left:7484;top:3385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rhScQA&#10;AADbAAAADwAAAGRycy9kb3ducmV2LnhtbESPQUsDMRSE74L/IbyCF7HZlqJ2bVrEInjowW499PhI&#10;XrNrNy9LEtv475uC4HGYmW+YxSq7XpwoxM6zgsm4AkGsvenYKvjavT88g4gJ2WDvmRT8UoTV8vZm&#10;gbXxZ97SqUlWFAjHGhW0KQ21lFG35DCO/UBcvIMPDlORwUoT8FzgrpfTqnqUDjsuCy0O9NaSPjY/&#10;TkHefFoXDjbT9/1uP590OjZrrdTdKL++gEiU03/4r/1hFDzN4Pql/AC5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a4UnEAAAA2wAAAA8AAAAAAAAAAAAAAAAAmAIAAGRycy9k&#10;b3ducmV2LnhtbFBLBQYAAAAABAAEAPUAAACJAwAAAAA=&#10;" filled="f" strokecolor="#385d8a" strokeweight="2pt"/>
                <v:shape id="Поле 28" o:spid="_x0000_s1050" type="#_x0000_t202" style="position:absolute;left:7484;top:3531;width:20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Ep8QA&#10;AADbAAAADwAAAGRycy9kb3ducmV2LnhtbESPQWvCQBSE7wX/w/IKvdVNW2o1uooUAh5qwSien9ln&#10;Es2+DburRn+9KxR6HGbmG2Yy60wjzuR8bVnBWz8BQVxYXXOpYLPOXocgfEDW2FgmBVfyMJv2niaY&#10;anvhFZ3zUIoIYZ+igiqENpXSFxUZ9H3bEkdvb53BEKUrpXZ4iXDTyPckGUiDNceFClv6rqg45iej&#10;YPnrfm77QVY3fjcqst32Fj7yg1Ivz918DCJQF/7Df+2FVvD1CY8v8Q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DhKfEAAAA2wAAAA8AAAAAAAAAAAAAAAAAmAIAAGRycy9k&#10;b3ducmV2LnhtbFBLBQYAAAAABAAEAPUAAACJAwAAAAA=&#10;" filled="f" stroked="f" strokeweight=".5pt">
                  <v:textbox inset="1mm,0,1mm,0">
                    <w:txbxContent>
                      <w:p w:rsidR="00401786" w:rsidRPr="00FC708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</w:t>
                        </w:r>
                        <w:r w:rsidRPr="004A4218">
                          <w:rPr>
                            <w:sz w:val="16"/>
                            <w:szCs w:val="16"/>
                          </w:rPr>
                          <w:t>окументы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субподрядчика 1</w:t>
                        </w:r>
                      </w:p>
                    </w:txbxContent>
                  </v:textbox>
                </v:shape>
                <v:line id="Прямая соединительная линия 29" o:spid="_x0000_s1051" style="position:absolute;visibility:visible;mso-wrap-style:square" from="6359,3670" to="7484,3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OX28QAAADbAAAADwAAAGRycy9kb3ducmV2LnhtbESPzWrDMBCE74W8g9hAb7XcFNLGiWJM&#10;INBDDvkptMeNtLFMrZVjqYnz9lGh0OMwM98wi3JwrbhQHxrPCp6zHASx9qbhWsHHYf30BiJEZIOt&#10;Z1JwowDlcvSwwML4K+/oso+1SBAOBSqwMXaFlEFbchgy3xEn7+R7hzHJvpamx2uCu1ZO8nwqHTac&#10;Fix2tLKkv/c/TsGnxc12q4+R/MtXpU1tjD/PlHocD9UcRKQh/of/2u9GwesUfr+k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w5fbxAAAANsAAAAPAAAAAAAAAAAA&#10;AAAAAKECAABkcnMvZG93bnJldi54bWxQSwUGAAAAAAQABAD5AAAAkgMAAAAA&#10;" strokecolor="#4a7ebb"/>
                <v:shape id="Блок-схема: процесс 30" o:spid="_x0000_s1052" type="#_x0000_t109" style="position:absolute;left:7484;top:4476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h/PsQA&#10;AADbAAAADwAAAGRycy9kb3ducmV2LnhtbESPQWsCMRSE7wX/Q3gFL0Wzeqi6NYq0CD300K4ePD6S&#10;Z3bbzcuSRE3/fVMo9DjMzDfMeptdL64UYudZwWxagSDW3nRsFRwP+8kSREzIBnvPpOCbImw3o7s1&#10;1sbf+IOuTbKiQDjWqKBNaailjLolh3HqB+LinX1wmIoMVpqAtwJ3vZxX1aN02HFZaHGg55b0V3Nx&#10;CvLbu3XhbDN9PhxOq1mnY/OilRrf590TiEQ5/Yf/2q9GwWIBv1/K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Ifz7EAAAA2wAAAA8AAAAAAAAAAAAAAAAAmAIAAGRycy9k&#10;b3ducmV2LnhtbFBLBQYAAAAABAAEAPUAAACJAwAAAAA=&#10;" filled="f" strokecolor="#385d8a" strokeweight="2pt"/>
                <v:shape id="Поле 31" o:spid="_x0000_s1053" type="#_x0000_t202" style="position:absolute;left:7574;top:4717;width:18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IrOcEA&#10;AADbAAAADwAAAGRycy9kb3ducmV2LnhtbERPy4rCMBTdC/5DuMLsNNUBH9UoIhRm4QjWYdbX5tp2&#10;prkpSUarXz9ZCC4P573adKYRV3K+tqxgPEpAEBdW11wq+DplwzkIH5A1NpZJwZ08bNb93gpTbW98&#10;pGseShFD2KeooAqhTaX0RUUG/ci2xJG7WGcwROhKqR3eYrhp5CRJptJgzbGhwpZ2FRW/+Z9R8Hlw&#10;+8dlmtWNPy+K7Pz9CO/5j1Jvg267BBGoCy/x0/2hFczi2Pg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CKznBAAAA2wAAAA8AAAAAAAAAAAAAAAAAmAIAAGRycy9kb3du&#10;cmV2LnhtbFBLBQYAAAAABAAEAPUAAACGAwAAAAA=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</w:t>
                        </w:r>
                        <w:r w:rsidRPr="004A4218">
                          <w:rPr>
                            <w:sz w:val="16"/>
                            <w:szCs w:val="16"/>
                          </w:rPr>
                          <w:t>окументы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Участника</w:t>
                        </w:r>
                      </w:p>
                    </w:txbxContent>
                  </v:textbox>
                </v:shape>
                <v:shape id="Блок-схема: процесс 33" o:spid="_x0000_s1054" type="#_x0000_t109" style="position:absolute;left:7484;top:5242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tO18QA&#10;AADbAAAADwAAAGRycy9kb3ducmV2LnhtbESPQWsCMRSE74X+h/AKvRTN2kOrq1FEKfTQQ7v20OMj&#10;eWZXNy9LEjX9901B8DjMzDfMYpVdL84UYudZwWRcgSDW3nRsFXzv3kZTEDEhG+w9k4JfirBa3t8t&#10;sDb+wl90bpIVBcKxRgVtSkMtZdQtOYxjPxAXb++Dw1RksNIEvBS46+VzVb1Ihx2XhRYH2rSkj83J&#10;Kcgfn9aFvc10eNr9zCadjs1WK/X4kNdzEIlyuoWv7Xej4HUG/1/K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bTtfEAAAA2wAAAA8AAAAAAAAAAAAAAAAAmAIAAGRycy9k&#10;b3ducmV2LnhtbFBLBQYAAAAABAAEAPUAAACJAwAAAAA=&#10;" filled="f" strokecolor="#385d8a" strokeweight="2pt"/>
                <v:shape id="Поле 34" o:spid="_x0000_s1055" type="#_x0000_t202" style="position:absolute;left:7484;top:5392;width:202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FXGMAA&#10;AADbAAAADwAAAGRycy9kb3ducmV2LnhtbERPTYvCMBC9C/sfwix403RXEK1GWRYKHnTBKp7HZmyr&#10;zaQkUbv+enMQPD7e93zZmUbcyPnasoKvYQKCuLC65lLBfpcNJiB8QNbYWCYF/+RhufjozTHV9s5b&#10;uuWhFDGEfYoKqhDaVEpfVGTQD21LHLmTdQZDhK6U2uE9hptGfifJWBqsOTZU2NJvRcUlvxoFmz+3&#10;fpzGWd3447TIjodHGOVnpfqf3c8MRKAuvMUv90ormMT1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FXGMAAAADbAAAADwAAAAAAAAAAAAAAAACYAgAAZHJzL2Rvd25y&#10;ZXYueG1sUEsFBgAAAAAEAAQA9QAAAIUDAAAAAA==&#10;" filled="f" stroked="f" strokeweight=".5pt">
                  <v:textbox inset="1mm,0,1mm,0">
                    <w:txbxContent>
                      <w:p w:rsidR="00401786" w:rsidRPr="00FC708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</w:t>
                        </w:r>
                        <w:r w:rsidRPr="004A4218">
                          <w:rPr>
                            <w:sz w:val="16"/>
                            <w:szCs w:val="16"/>
                          </w:rPr>
                          <w:t>окументы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субподрядчика 1</w:t>
                        </w:r>
                      </w:p>
                    </w:txbxContent>
                  </v:textbox>
                </v:shape>
                <v:shape id="Блок-схема: процесс 36" o:spid="_x0000_s1056" type="#_x0000_t109" style="position:absolute;left:7484;top:8069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gy9sQA&#10;AADbAAAADwAAAGRycy9kb3ducmV2LnhtbESPQWsCMRSE74X+h/AKvRTNbg9FV6NIS6GHHtrVg8dH&#10;8syubl6WJNX03zeC0OMwM98wy3V2gzhTiL1nBfW0AkGsvenZKtht3yczEDEhGxw8k4JfirBe3d8t&#10;sTH+wt90bpMVBcKxQQVdSmMjZdQdOYxTPxIX7+CDw1RksNIEvBS4G+RzVb1Ihz2XhQ5Heu1In9of&#10;pyB/flkXDjbT8Wm7n9e9ju2bVurxIW8WIBLl9B++tT+MglkN1y/l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4MvbEAAAA2wAAAA8AAAAAAAAAAAAAAAAAmAIAAGRycy9k&#10;b3ducmV2LnhtbFBLBQYAAAAABAAEAPUAAACJAwAAAAA=&#10;" filled="f" strokecolor="#385d8a" strokeweight="2pt"/>
                <v:shape id="Поле 37" o:spid="_x0000_s1057" type="#_x0000_t202" style="position:absolute;left:7574;top:8227;width:1845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9s9MUA&#10;AADbAAAADwAAAGRycy9kb3ducmV2LnhtbESPQWvCQBSE74X+h+UVvJmNEcSmrkEKgR5awVh6fmaf&#10;Sdrs27C71dRf7wpCj8PMfMOsitH04kTOd5YVzJIUBHFtdceNgs99OV2C8AFZY2+ZFPyRh2L9+LDC&#10;XNsz7+hUhUZECPscFbQhDLmUvm7JoE/sQBy9o3UGQ5SukdrhOcJNL7M0XUiDHceFFgd6ban+qX6N&#10;go+te78cF2XX+8NzXR6+LmFefSs1eRo3LyACjeE/fG+/aQXLDG5f4g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P2z0xQAAANsAAAAPAAAAAAAAAAAAAAAAAJgCAABkcnMv&#10;ZG93bnJldi54bWxQSwUGAAAAAAQABAD1AAAAigMAAAAA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Документы Участника</w:t>
                        </w:r>
                      </w:p>
                    </w:txbxContent>
                  </v:textbox>
                </v:shape>
                <v:line id="Прямая соединительная линия 38" o:spid="_x0000_s1058" style="position:absolute;visibility:visible;mso-wrap-style:square" from="6359,8445" to="7484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FEZMMAAADbAAAADwAAAGRycy9kb3ducmV2LnhtbESPQWvCQBSE74L/YXlCb2ZjhaJpVhGh&#10;4KGHNBXs8XX3NRvMvo3ZVdN/3y0Uehxm5hum3I6uEzcaQutZwSLLQRBrb1puFBzfX+YrECEiG+w8&#10;k4JvCrDdTCclFsbf+Y1udWxEgnAoUIGNsS+kDNqSw5D5njh5X35wGJMcGmkGvCe46+Rjnj9Jhy2n&#10;BYs97S3pc311Ck4WX6tKf0byy4+dNo0x/rJW6mE27p5BRBrjf/ivfTAKVkv4/ZJ+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hRGTDAAAA2wAAAA8AAAAAAAAAAAAA&#10;AAAAoQIAAGRycy9kb3ducmV2LnhtbFBLBQYAAAAABAAEAPkAAACRAwAAAAA=&#10;" strokecolor="#4a7ebb"/>
                <v:shape id="Блок-схема: процесс 39" o:spid="_x0000_s1059" type="#_x0000_t109" style="position:absolute;left:7484;top:8774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+RbsQA&#10;AADbAAAADwAAAGRycy9kb3ducmV2LnhtbESPQWsCMRSE74X+h/AKvRTNWkqxq1FEKfTQQ7t66PGR&#10;PLOrm5cliZr++6YgeBxm5htmvsyuF2cKsfOsYDKuQBBrbzq2Cnbb99EUREzIBnvPpOCXIiwX93dz&#10;rI2/8Dedm2RFgXCsUUGb0lBLGXVLDuPYD8TF2/vgMBUZrDQBLwXuevlcVa/SYcdlocWB1i3pY3Ny&#10;CvLnl3VhbzMdnrY/b5NOx2ajlXp8yKsZiEQ53cLX9odRMH2B/y/l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PkW7EAAAA2wAAAA8AAAAAAAAAAAAAAAAAmAIAAGRycy9k&#10;b3ducmV2LnhtbFBLBQYAAAAABAAEAPUAAACJAwAAAAA=&#10;" filled="f" strokecolor="#385d8a" strokeweight="2pt"/>
                <v:shape id="Поле 40" o:spid="_x0000_s1060" type="#_x0000_t202" style="position:absolute;left:7484;top:8857;width:20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b0gMUA&#10;AADbAAAADwAAAGRycy9kb3ducmV2LnhtbESPQWvCQBSE74X+h+UVvNWNlYqN2UgpBDxooVF6fmaf&#10;STT7NuxuNfrru4WCx2FmvmGy5WA6cSbnW8sKJuMEBHFldcu1gt22eJ6D8AFZY2eZFFzJwzJ/fMgw&#10;1fbCX3QuQy0ihH2KCpoQ+lRKXzVk0I9tTxy9g3UGQ5SultrhJcJNJ1+SZCYNthwXGuzpo6HqVP4Y&#10;BZtPt74dZkXb+f1bVey/b2FaHpUaPQ3vCxCBhnAP/7dXWsH8F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1vSAxQAAANsAAAAPAAAAAAAAAAAAAAAAAJgCAABkcnMv&#10;ZG93bnJldi54bWxQSwUGAAAAAAQABAD1AAAAigMAAAAA&#10;" filled="f" stroked="f" strokeweight=".5pt">
                  <v:textbox inset="1mm,0,1mm,0">
                    <w:txbxContent>
                      <w:p w:rsidR="00401786" w:rsidRPr="00FC708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Документы   субподрядчика 1</w:t>
                        </w:r>
                      </w:p>
                    </w:txbxContent>
                  </v:textbox>
                </v:shape>
                <v:line id="Прямая соединительная линия 41" o:spid="_x0000_s1061" style="position:absolute;visibility:visible;mso-wrap-style:square" from="6359,9045" to="7484,9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bn/MMAAADbAAAADwAAAGRycy9kb3ducmV2LnhtbESPQWvCQBSE74X+h+UVvNVNKwQbXUWE&#10;Qg8eYirU43P3mQ3Nvo3ZbYz/3i0Uehxm5htmuR5dKwbqQ+NZwcs0A0GsvWm4VnD4fH+egwgR2WDr&#10;mRTcKMB69fiwxML4K+9pqGItEoRDgQpsjF0hZdCWHIap74iTd/a9w5hkX0vT4zXBXStfsyyXDhtO&#10;CxY72lrS39WPU/BlcVeW+hTJz44bbWpj/OVNqcnTuFmAiDTG//Bf+8MomOfw+yX9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W5/zDAAAA2wAAAA8AAAAAAAAAAAAA&#10;AAAAoQIAAGRycy9kb3ducmV2LnhtbFBLBQYAAAAABAAEAPkAAACRAwAAAAA=&#10;" strokecolor="#4a7ebb"/>
                <v:shape id="Блок-схема: процесс 42" o:spid="_x0000_s1062" type="#_x0000_t109" style="position:absolute;left:7484;top:9857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0PGcQA&#10;AADbAAAADwAAAGRycy9kb3ducmV2LnhtbESPQWsCMRSE74X+h/AKvRTN2kNrV6OIUuihh3b10OMj&#10;eWZXNy9LEjX9901B8DjMzDfMfJldL84UYudZwWRcgSDW3nRsFey276MpiJiQDfaeScEvRVgu7u/m&#10;WBt/4W86N8mKAuFYo4I2paGWMuqWHMaxH4iLt/fBYSoyWGkCXgrc9fK5ql6kw47LQosDrVvSx+bk&#10;FOTPL+vC3mY6PG1/3iadjs1GK/X4kFczEIlyuoWv7Q+jYPoK/1/K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DxnEAAAA2wAAAA8AAAAAAAAAAAAAAAAAmAIAAGRycy9k&#10;b3ducmV2LnhtbFBLBQYAAAAABAAEAPUAAACJAwAAAAA=&#10;" filled="f" strokecolor="#385d8a" strokeweight="2pt"/>
                <v:shape id="Поле 43" o:spid="_x0000_s1063" type="#_x0000_t202" style="position:absolute;left:7574;top:9963;width:184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bHsAA&#10;AADbAAAADwAAAGRycy9kb3ducmV2LnhtbERPTYvCMBC9C/sfwix403RXEK1GWRYKHnTBKp7HZmyr&#10;zaQkUbv+enMQPD7e93zZmUbcyPnasoKvYQKCuLC65lLBfpcNJiB8QNbYWCYF/+RhufjozTHV9s5b&#10;uuWhFDGEfYoKqhDaVEpfVGTQD21LHLmTdQZDhK6U2uE9hptGfifJWBqsOTZU2NJvRcUlvxoFmz+3&#10;fpzGWd3447TIjodHGOVnpfqf3c8MRKAuvMUv90ormMSx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dbHsAAAADbAAAADwAAAAAAAAAAAAAAAACYAgAAZHJzL2Rvd25y&#10;ZXYueG1sUEsFBgAAAAAEAAQA9QAAAIUDAAAAAA==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Иные</w:t>
                        </w:r>
                        <w:r w:rsidRPr="004A4218">
                          <w:rPr>
                            <w:sz w:val="16"/>
                            <w:szCs w:val="16"/>
                          </w:rPr>
                          <w:t xml:space="preserve"> документы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Участника</w:t>
                        </w:r>
                      </w:p>
                    </w:txbxContent>
                  </v:textbox>
                </v:shape>
                <v:line id="Прямая соединительная линия 44" o:spid="_x0000_s1064" style="position:absolute;visibility:visible;mso-wrap-style:square" from="6359,10247" to="7484,10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lzjsEAAADbAAAADwAAAGRycy9kb3ducmV2LnhtbESPQWsCMRSE74L/ITzBm2ZVKLo1iggF&#10;Dx6sCnp8TV43Szcv203U9d8bQfA4zMw3zHzZukpcqQmlZwWjYQaCWHtTcqHgePgaTEGEiGyw8kwK&#10;7hRgueh25pgbf+Nvuu5jIRKEQ44KbIx1LmXQlhyGoa+Jk/frG4cxyaaQpsFbgrtKjrPsQzosOS1Y&#10;rGltSf/tL07ByeJ2t9M/kfzkvNKmMMb/z5Tq99rVJ4hIbXyHX+2NUTCdwfNL+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iXOOwQAAANsAAAAPAAAAAAAAAAAAAAAA&#10;AKECAABkcnMvZG93bnJldi54bWxQSwUGAAAAAAQABAD5AAAAjwMAAAAA&#10;" strokecolor="#4a7ebb"/>
                <v:shape id="Блок-схема: процесс 45" o:spid="_x0000_s1065" type="#_x0000_t109" style="position:absolute;left:7484;top:10576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0BsMEA&#10;AADbAAAADwAAAGRycy9kb3ducmV2LnhtbERPPW/CMBDdkfgP1iGxIHDoUJUUg6pWlTowtAkD48k+&#10;nLTxObJdMP8eD5U6Pr3v7T67QVwoxN6zgvWqAkGsvenZKji278snEDEhGxw8k4IbRdjvppMt1sZf&#10;+YsuTbKihHCsUUGX0lhLGXVHDuPKj8SFO/vgMBUYrDQBryXcDfKhqh6lw55LQ4cjvXakf5pfpyAf&#10;Pq0LZ5vpe9GeNutex+ZNKzWf5ZdnEIly+hf/uT+Mgk1ZX76UHyB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tAbDBAAAA2wAAAA8AAAAAAAAAAAAAAAAAmAIAAGRycy9kb3du&#10;cmV2LnhtbFBLBQYAAAAABAAEAPUAAACGAwAAAAA=&#10;" filled="f" strokecolor="#385d8a" strokeweight="2pt"/>
                <v:shape id="Поле 46" o:spid="_x0000_s1066" type="#_x0000_t202" style="position:absolute;left:7484;top:10744;width:20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kXsMA&#10;AADbAAAADwAAAGRycy9kb3ducmV2LnhtbESPQWvCQBSE7wX/w/KE3nSjBdHUVYoQ8NAKRvH8zD6T&#10;tNm3YXfV6K93BaHHYWa+YebLzjTiQs7XlhWMhgkI4sLqmksF+102mILwAVljY5kU3MjDctF7m2Oq&#10;7ZW3dMlDKSKEfYoKqhDaVEpfVGTQD21LHL2TdQZDlK6U2uE1wk0jx0kykQZrjgsVtrSqqPjLz0bB&#10;z8Z930+TrG78cVZkx8M9fOS/Sr33u69PEIG68B9+tddawWwE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RkXsMAAADbAAAADwAAAAAAAAAAAAAAAACYAgAAZHJzL2Rv&#10;d25yZXYueG1sUEsFBgAAAAAEAAQA9QAAAIgDAAAAAA==&#10;" filled="f" stroked="f" strokeweight=".5pt">
                  <v:textbox inset="1mm,0,1mm,0">
                    <w:txbxContent>
                      <w:p w:rsidR="00401786" w:rsidRPr="00FC708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Иные </w:t>
                        </w:r>
                        <w:r w:rsidRPr="004A4218">
                          <w:rPr>
                            <w:sz w:val="16"/>
                            <w:szCs w:val="16"/>
                          </w:rPr>
                          <w:t>документы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субподрядчика 1</w:t>
                        </w:r>
                      </w:p>
                    </w:txbxContent>
                  </v:textbox>
                </v:shape>
                <v:line id="Прямая соединительная линия 47" o:spid="_x0000_s1067" style="position:absolute;visibility:visible;mso-wrap-style:square" from="6359,10777" to="7484,10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R3IsMAAADbAAAADwAAAGRycy9kb3ducmV2LnhtbESPzWrDMBCE74G8g9hCbolcF0riRgkh&#10;UOihB+cHkuNW2lqm1sq1VNt5+6hQ6HGYmW+Y9XZ0jeipC7VnBY+LDASx9qbmSsH59DpfgggR2WDj&#10;mRTcKMB2M52ssTB+4AP1x1iJBOFQoAIbY1tIGbQlh2HhW+LkffrOYUyyq6TpcEhw18g8y56lw5rT&#10;gsWW9pb01/HHKbhYfC9L/RHJP1132lTG+O+VUrOHcfcCItIY/8N/7TejYJXD75f0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0dyLDAAAA2wAAAA8AAAAAAAAAAAAA&#10;AAAAoQIAAGRycy9kb3ducmV2LnhtbFBLBQYAAAAABAAEAPkAAACRAwAAAAA=&#10;" strokecolor="#4a7ebb"/>
                <v:shape id="Блок-схема: процесс 52" o:spid="_x0000_s1068" type="#_x0000_t109" style="position:absolute;left:7484;top:6352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+fx8QA&#10;AADbAAAADwAAAGRycy9kb3ducmV2LnhtbESPQWsCMRSE74X+h/AKvRTN2kLR1SiiFHrooV176PGR&#10;PLOrm5cliZr++6YgeBxm5htmscquF2cKsfOsYDKuQBBrbzq2Cr53b6MpiJiQDfaeScEvRVgt7+8W&#10;WBt/4S86N8mKAuFYo4I2paGWMuqWHMaxH4iLt/fBYSoyWGkCXgrc9fK5ql6lw47LQosDbVrSx+bk&#10;FOSPT+vC3mY6PO1+ZpNOx2arlXp8yOs5iEQ53cLX9rtRMHuB/y/l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/n8fEAAAA2wAAAA8AAAAAAAAAAAAAAAAAmAIAAGRycy9k&#10;b3ducmV2LnhtbFBLBQYAAAAABAAEAPUAAACJAwAAAAA=&#10;" filled="f" strokecolor="#385d8a" strokeweight="2pt"/>
                <v:shape id="Поле 53" o:spid="_x0000_s1069" type="#_x0000_t202" style="position:absolute;left:7574;top:6412;width:1845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HxsQA&#10;AADbAAAADwAAAGRycy9kb3ducmV2LnhtbESPQWvCQBSE74L/YXlCb7rRitTUVUQI9NAKpqXnZ/aZ&#10;pGbfht1VU3+9Kwgeh5n5hlmsOtOIMzlfW1YwHiUgiAuray4V/HxnwzcQPiBrbCyTgn/ysFr2ewtM&#10;tb3wjs55KEWEsE9RQRVCm0rpi4oM+pFtiaN3sM5giNKVUju8RLhp5CRJZtJgzXGhwpY2FRXH/GQU&#10;fG3d5/Uwy+rG7+dFtv+9htf8T6mXQbd+BxGoC8/wo/2hFcy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Dx8bEAAAA2wAAAA8AAAAAAAAAAAAAAAAAmAIAAGRycy9k&#10;b3ducmV2LnhtbFBLBQYAAAAABAAEAPUAAACJAwAAAAA=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Документы Участника</w:t>
                        </w:r>
                      </w:p>
                    </w:txbxContent>
                  </v:textbox>
                </v:shape>
                <v:line id="Прямая соединительная линия 54" o:spid="_x0000_s1070" style="position:absolute;visibility:visible;mso-wrap-style:square" from="6359,6742" to="7484,6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3vVsMAAADbAAAADwAAAGRycy9kb3ducmV2LnhtbESPzWrDMBCE74G8g9hCbrHcloTEjWxC&#10;odBDDvmD9riVtpaptXIsNXHePioUchxm5htmVQ2uFWfqQ+NZwWOWgyDW3jRcKzge3qYLECEiG2w9&#10;k4IrBajK8WiFhfEX3tF5H2uRIBwKVGBj7Aopg7bkMGS+I07et+8dxiT7WpoeLwnuWvmU53PpsOG0&#10;YLGjV0v6Z//rFHxY3Gy3+iuSf/5ca1Mb409LpSYPw/oFRKQh3sP/7XejYDmDvy/pB8j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d71bDAAAA2wAAAA8AAAAAAAAAAAAA&#10;AAAAoQIAAGRycy9kb3ducmV2LnhtbFBLBQYAAAAABAAEAPkAAACRAwAAAAA=&#10;" strokecolor="#4a7ebb"/>
                <v:shape id="Блок-схема: процесс 55" o:spid="_x0000_s1071" type="#_x0000_t109" style="position:absolute;left:7484;top:7057;width:2025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g8X8MA&#10;AADbAAAADwAAAGRycy9kb3ducmV2LnhtbESPQWsCMRSE7wX/Q3hCL6Vm7UHqahRpKfTQg64eenwk&#10;z+zq5mVJUk3/fSMIPQ4z8w2zXGfXiwuF2HlWMJ1UIIi1Nx1bBYf9x/MriJiQDfaeScEvRVivRg9L&#10;rI2/8o4uTbKiQDjWqKBNaailjLolh3HiB+LiHX1wmIoMVpqA1wJ3vXypqpl02HFZaHGgt5b0uflx&#10;CvLX1rpwtJlOT/vv+bTTsXnXSj2O82YBIlFO/+F7+9MomM/g9qX8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g8X8MAAADbAAAADwAAAAAAAAAAAAAAAACYAgAAZHJzL2Rv&#10;d25yZXYueG1sUEsFBgAAAAAEAAQA9QAAAIgDAAAAAA==&#10;" filled="f" strokecolor="#385d8a" strokeweight="2pt"/>
                <v:shape id="Поле 56" o:spid="_x0000_s1072" type="#_x0000_t202" style="position:absolute;left:7484;top:7147;width:202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ZscUA&#10;AADbAAAADwAAAGRycy9kb3ducmV2LnhtbESPQWvCQBSE7wX/w/KE3urGFqzGbESEQA9toVE8P7PP&#10;JJp9G3a3mvrru4WCx2FmvmGy1WA6cSHnW8sKppMEBHFldcu1gt22eJqD8AFZY2eZFPyQh1U+esgw&#10;1fbKX3QpQy0ihH2KCpoQ+lRKXzVk0E9sTxy9o3UGQ5SultrhNcJNJ5+TZCYNthwXGuxp01B1Lr+N&#10;go9P9347zoq284dFVRz2t/BSnpR6HA/rJYhAQ7iH/9tvWsHiFf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VmxxQAAANsAAAAPAAAAAAAAAAAAAAAAAJgCAABkcnMv&#10;ZG93bnJldi54bWxQSwUGAAAAAAQABAD1AAAAigMAAAAA&#10;" filled="f" stroked="f" strokeweight=".5pt">
                  <v:textbox inset="1mm,0,1mm,0">
                    <w:txbxContent>
                      <w:p w:rsidR="00401786" w:rsidRPr="00FC7088" w:rsidRDefault="00401786" w:rsidP="00401786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Документы 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>субподрядчика 1</w:t>
                        </w:r>
                      </w:p>
                    </w:txbxContent>
                  </v:textbox>
                </v:shape>
                <v:line id="Прямая соединительная линия 57" o:spid="_x0000_s1073" style="position:absolute;visibility:visible;mso-wrap-style:square" from="6359,7342" to="7484,7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xAyMAAAADbAAAADwAAAGRycy9kb3ducmV2LnhtbERPz2vCMBS+D/wfwhN2m6kbDK1GKcJg&#10;hx06FfT4TJ5NsXnpmqyt/705DHb8+H6vt6NrRE9dqD0rmM8yEMTam5orBcfDx8sCRIjIBhvPpOBO&#10;AbabydMac+MH/qZ+HyuRQjjkqMDG2OZSBm3JYZj5ljhxV985jAl2lTQdDincNfI1y96lw5pTg8WW&#10;dpb0bf/rFJwsfpWlvkTyb+dCm8oY/7NU6nk6FisQkcb4L/5zfxoFyzQ2fUk/QG4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ocQMjAAAAA2wAAAA8AAAAAAAAAAAAAAAAA&#10;oQIAAGRycy9kb3ducmV2LnhtbFBLBQYAAAAABAAEAPkAAACOAwAAAAA=&#10;" strokecolor="#4a7ebb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0" o:spid="_x0000_s1074" type="#_x0000_t32" style="position:absolute;left:1494;top:1836;width:1;height:984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SQkcMAAADbAAAADwAAAGRycy9kb3ducmV2LnhtbESPQYvCMBSE74L/ITzBi6xpPYh2jSIL&#10;C4uHBbUHj4/k2Rabl5pka/ffbxYEj8PMfMNsdoNtRU8+NI4V5PMMBLF2puFKQXn+fFuBCBHZYOuY&#10;FPxSgN12PNpgYdyDj9SfYiUShEOBCuoYu0LKoGuyGOauI07e1XmLMUlfSePxkeC2lYssW0qLDaeF&#10;Gjv6qEnfTj9WQXMov8t+do9erw75xefhfGm1UtPJsH8HEWmIr/Cz/WUUrNf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kkJHDAAAA2wAAAA8AAAAAAAAAAAAA&#10;AAAAoQIAAGRycy9kb3ducmV2LnhtbFBLBQYAAAAABAAEAPkAAACRAwAAAAA=&#10;"/>
                <v:shape id="Блок-схема: процесс 1" o:spid="_x0000_s1075" type="#_x0000_t109" style="position:absolute;left:955;top:1191;width:2400;height: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Iq8QA&#10;AADcAAAADwAAAGRycy9kb3ducmV2LnhtbESPMU8DMQyFd6T+h8iVWBDNlQHBtWmFWiExMMCVgdFK&#10;3NyVi3NKQhv+PR6Q2Gy95/c+r7c1jOpMKQ+RDSwXDShiG93A3sDH4fn2AVQuyA7HyGTghzJsN7Or&#10;NbYuXvidzl3xSkI4t2igL2Vqtc62p4B5ESdi0Y4xBSyyJq9dwouEh1HfNc29DjiwNPQ40a4n+9V9&#10;BwP19c2HdPSVTjeHz8flYHO3t8Zcz+vTClShWv7Nf9cvTvAbwZdnZAK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TCKvEAAAA3AAAAA8AAAAAAAAAAAAAAAAAmAIAAGRycy9k&#10;b3ducmV2LnhtbFBLBQYAAAAABAAEAPUAAACJAwAAAAA=&#10;" filled="f" strokecolor="#385d8a" strokeweight="2pt"/>
                <v:shape id="Поле 8" o:spid="_x0000_s1076" type="#_x0000_t202" style="position:absolute;left:1327;top:1441;width:1832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5/sIA&#10;AADcAAAADwAAAGRycy9kb3ducmV2LnhtbERPTYvCMBC9L/gfwgh7W1MVZK1GEaHgwRW2u3gem7Gt&#10;NpOSRK3++o0g7G0e73Pmy8404krO15YVDAcJCOLC6ppLBb8/2ccnCB+QNTaWScGdPCwXvbc5ptre&#10;+JuueShFDGGfooIqhDaV0hcVGfQD2xJH7midwRChK6V2eIvhppGjJJlIgzXHhgpbWldUnPOLUfC1&#10;c9vHcZLVjT9Mi+ywf4RxflLqvd+tZiACdeFf/HJvdJyfDOH5TLx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O7n+wgAAANwAAAAPAAAAAAAAAAAAAAAAAJgCAABkcnMvZG93&#10;bnJldi54bWxQSwUGAAAAAAQABAD1AAAAhwMAAAAA&#10;" filled="f" stroked="f" strokeweight=".5pt">
                  <v:textbox inset="1mm,0,1mm,0">
                    <w:txbxContent>
                      <w:p w:rsidR="00401786" w:rsidRPr="00B712CC" w:rsidRDefault="00401786" w:rsidP="00401786">
                        <w:pPr>
                          <w:ind w:firstLine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Заявки участников</w:t>
                        </w:r>
                      </w:p>
                    </w:txbxContent>
                  </v:textbox>
                </v:shape>
                <v:shape id="AutoShape 53" o:spid="_x0000_s1077" type="#_x0000_t32" style="position:absolute;left:1494;top:11683;width:9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5L8IAAADc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2RDuz6QL5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a5L8IAAADcAAAADwAAAAAAAAAAAAAA&#10;AAChAgAAZHJzL2Rvd25yZXYueG1sUEsFBgAAAAAEAAQA+QAAAJADAAAAAA==&#10;"/>
                <v:shape id="AutoShape 54" o:spid="_x0000_s1078" type="#_x0000_t32" style="position:absolute;left:1494;top:2525;width:9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octMMAAADc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6HLTDAAAA3AAAAA8AAAAAAAAAAAAA&#10;AAAAoQIAAGRycy9kb3ducmV2LnhtbFBLBQYAAAAABAAEAPkAAACRAwAAAAA=&#10;"/>
                <v:shape id="Поле 9" o:spid="_x0000_s1079" type="#_x0000_t202" style="position:absolute;left:4589;top:10386;width:1541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waZsIA&#10;AADcAAAADwAAAGRycy9kb3ducmV2LnhtbERPTWvCQBC9F/oflil4qxu1SI2uUgoBDyo0Fs9jdkyi&#10;2dmwu2r013eFgrd5vM+ZLTrTiAs5X1tWMOgnIIgLq2suFfxus/dPED4ga2wsk4IbeVjMX19mmGp7&#10;5R+65KEUMYR9igqqENpUSl9UZND3bUscuYN1BkOErpTa4TWGm0YOk2QsDdYcGyps6bui4pSfjYL1&#10;xq3uh3FWN34/KbL97h5G+VGp3lv3NQURqAtP8b97qeP85AMez8QL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BpmwgAAANwAAAAPAAAAAAAAAAAAAAAAAJgCAABkcnMvZG93&#10;bnJldi54bWxQSwUGAAAAAAQABAD1AAAAhwMAAAAA&#10;" filled="f" stroked="f" strokeweight=".5pt">
                  <v:textbox inset="1mm,0,1mm,0">
                    <w:txbxContent>
                      <w:p w:rsidR="00401786" w:rsidRPr="004A4218" w:rsidRDefault="00401786" w:rsidP="00401786">
                        <w:pPr>
                          <w:ind w:firstLine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Иные документы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01786" w:rsidRPr="000260AC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0260AC">
        <w:rPr>
          <w:sz w:val="24"/>
        </w:rPr>
        <w:t xml:space="preserve">Все документы должны быть размещены в соответствии с содержащейся в них информацией в следующие </w:t>
      </w:r>
      <w:r>
        <w:rPr>
          <w:sz w:val="24"/>
        </w:rPr>
        <w:t>каталоги</w:t>
      </w:r>
      <w:r w:rsidRPr="000260AC">
        <w:rPr>
          <w:sz w:val="24"/>
        </w:rPr>
        <w:t xml:space="preserve">: 1. Правоустанавливающие документы; 2 Финансовые документы; 3. Технико-коммерческое предложение; 4. Лицензии, Свидетельства, удостоверения;  5. Иные документы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449"/>
        <w:gridCol w:w="5592"/>
        <w:gridCol w:w="2955"/>
      </w:tblGrid>
      <w:tr w:rsidR="00401786" w:rsidRPr="004A4218" w:rsidTr="00DD1C9E"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260AC">
              <w:rPr>
                <w:b/>
                <w:sz w:val="24"/>
                <w:szCs w:val="24"/>
              </w:rPr>
              <w:t>№ документа в томе</w:t>
            </w: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260AC">
              <w:rPr>
                <w:b/>
                <w:sz w:val="24"/>
                <w:szCs w:val="24"/>
              </w:rPr>
              <w:t>Наименование документа/ссылка на пункт закупочной документации</w:t>
            </w: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260AC">
              <w:rPr>
                <w:b/>
                <w:sz w:val="24"/>
                <w:szCs w:val="24"/>
              </w:rPr>
              <w:t>Наименование файла в заявке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8"/>
                <w:szCs w:val="28"/>
              </w:rPr>
            </w:pPr>
            <w:r>
              <w:rPr>
                <w:rStyle w:val="FontStyle128"/>
                <w:b/>
                <w:sz w:val="28"/>
                <w:szCs w:val="28"/>
              </w:rPr>
              <w:t>Каталог</w:t>
            </w:r>
            <w:r w:rsidRPr="000260AC">
              <w:rPr>
                <w:rStyle w:val="FontStyle128"/>
                <w:b/>
                <w:sz w:val="28"/>
                <w:szCs w:val="28"/>
              </w:rPr>
              <w:t xml:space="preserve"> «Наименование участника 1»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FC7088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Опись документов содержащихся в заявке на участие в закупке</w:t>
            </w:r>
            <w:r w:rsidRPr="005A7F5B">
              <w:rPr>
                <w:rStyle w:val="FontStyle128"/>
                <w:sz w:val="24"/>
                <w:szCs w:val="24"/>
              </w:rPr>
              <w:t xml:space="preserve"> с активными гиперссылками и оценками</w:t>
            </w:r>
            <w:r w:rsidRPr="001B48F8">
              <w:rPr>
                <w:rStyle w:val="FontStyle128"/>
                <w:sz w:val="24"/>
                <w:szCs w:val="24"/>
              </w:rPr>
              <w:t xml:space="preserve">, по каждому </w:t>
            </w:r>
            <w:r w:rsidRPr="00FC7088">
              <w:rPr>
                <w:rStyle w:val="FontStyle128"/>
                <w:sz w:val="24"/>
                <w:szCs w:val="24"/>
              </w:rPr>
              <w:t>документу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«Опись»</w:t>
            </w:r>
          </w:p>
        </w:tc>
      </w:tr>
      <w:tr w:rsidR="00401786" w:rsidRPr="004065DB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sz w:val="28"/>
                <w:szCs w:val="28"/>
              </w:rPr>
            </w:pPr>
            <w:r w:rsidRPr="000260AC">
              <w:rPr>
                <w:rStyle w:val="FontStyle128"/>
                <w:sz w:val="28"/>
                <w:szCs w:val="28"/>
              </w:rPr>
              <w:t>Под</w:t>
            </w:r>
            <w:r>
              <w:rPr>
                <w:rStyle w:val="FontStyle128"/>
                <w:sz w:val="28"/>
                <w:szCs w:val="28"/>
              </w:rPr>
              <w:t>к</w:t>
            </w:r>
            <w:r w:rsidRPr="000260AC">
              <w:rPr>
                <w:rStyle w:val="FontStyle128"/>
                <w:sz w:val="28"/>
                <w:szCs w:val="28"/>
              </w:rPr>
              <w:t>аталог «Правоустанавливающие документы»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0260AC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0260AC">
              <w:rPr>
                <w:rStyle w:val="FontStyle128"/>
                <w:b/>
                <w:sz w:val="24"/>
                <w:szCs w:val="24"/>
              </w:rPr>
              <w:t xml:space="preserve"> «Документы Участника»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Декларация о соответствии Потенциального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56F0">
              <w:rPr>
                <w:sz w:val="24"/>
                <w:szCs w:val="24"/>
              </w:rPr>
              <w:t>«Декларация МСП»</w:t>
            </w:r>
          </w:p>
        </w:tc>
      </w:tr>
      <w:tr w:rsidR="00401786" w:rsidRPr="006A5913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6A5913" w:rsidRDefault="00401786" w:rsidP="00DD1C9E">
            <w:pPr>
              <w:pStyle w:val="Style23"/>
              <w:widowControl/>
              <w:spacing w:line="240" w:lineRule="auto"/>
              <w:ind w:firstLine="0"/>
              <w:rPr>
                <w:rStyle w:val="FontStyle128"/>
                <w:rFonts w:eastAsiaTheme="majorEastAsia"/>
                <w:sz w:val="24"/>
                <w:szCs w:val="24"/>
              </w:rPr>
            </w:pPr>
            <w:r w:rsidRPr="006A5913">
              <w:rPr>
                <w:rStyle w:val="FontStyle128"/>
                <w:rFonts w:eastAsiaTheme="majorEastAsia"/>
                <w:sz w:val="24"/>
                <w:szCs w:val="24"/>
              </w:rPr>
              <w:t xml:space="preserve">Документы, предусмотренные </w:t>
            </w:r>
            <w:proofErr w:type="spellStart"/>
            <w:r w:rsidRPr="006A5913">
              <w:rPr>
                <w:rStyle w:val="FontStyle128"/>
                <w:rFonts w:eastAsiaTheme="majorEastAsia"/>
                <w:sz w:val="24"/>
                <w:szCs w:val="24"/>
              </w:rPr>
              <w:t>п.п</w:t>
            </w:r>
            <w:proofErr w:type="spellEnd"/>
            <w:r w:rsidRPr="006A5913">
              <w:rPr>
                <w:rStyle w:val="FontStyle128"/>
                <w:rFonts w:eastAsiaTheme="majorEastAsia"/>
                <w:sz w:val="24"/>
                <w:szCs w:val="24"/>
              </w:rPr>
              <w:t>. а) п. 5.2.1.</w:t>
            </w:r>
          </w:p>
          <w:p w:rsidR="00401786" w:rsidRPr="004A4218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0" w:type="auto"/>
          </w:tcPr>
          <w:p w:rsidR="00401786" w:rsidRPr="006A5913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5913">
              <w:rPr>
                <w:sz w:val="24"/>
                <w:szCs w:val="24"/>
              </w:rPr>
              <w:t>«Выписка из ЕГРЮЛ/ЕГРИП»</w:t>
            </w:r>
          </w:p>
        </w:tc>
      </w:tr>
      <w:tr w:rsidR="00401786" w:rsidRPr="006A5913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 xml:space="preserve">Документы, предусмотренные </w:t>
            </w:r>
            <w:proofErr w:type="spellStart"/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п.п</w:t>
            </w:r>
            <w:proofErr w:type="spellEnd"/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. б) п. 5.2.1.</w:t>
            </w:r>
          </w:p>
        </w:tc>
        <w:tc>
          <w:tcPr>
            <w:tcW w:w="0" w:type="auto"/>
          </w:tcPr>
          <w:p w:rsidR="00401786" w:rsidRPr="006A5913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5913">
              <w:rPr>
                <w:sz w:val="24"/>
                <w:szCs w:val="24"/>
              </w:rPr>
              <w:t>«Свидетельство ОГРН»</w:t>
            </w:r>
          </w:p>
        </w:tc>
      </w:tr>
      <w:tr w:rsidR="00401786" w:rsidRPr="006A5913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 xml:space="preserve">Документы, предусмотренные </w:t>
            </w:r>
            <w:proofErr w:type="spellStart"/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п.п</w:t>
            </w:r>
            <w:proofErr w:type="spellEnd"/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. в) п. 5.2.1.</w:t>
            </w:r>
          </w:p>
        </w:tc>
        <w:tc>
          <w:tcPr>
            <w:tcW w:w="0" w:type="auto"/>
          </w:tcPr>
          <w:p w:rsidR="00401786" w:rsidRPr="006A5913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5913">
              <w:rPr>
                <w:sz w:val="24"/>
                <w:szCs w:val="24"/>
              </w:rPr>
              <w:t>«Свидетельство ИНН»</w:t>
            </w:r>
          </w:p>
        </w:tc>
      </w:tr>
      <w:tr w:rsidR="00401786" w:rsidRPr="006A5913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 xml:space="preserve">Документы, предусмотренные </w:t>
            </w:r>
            <w:proofErr w:type="spellStart"/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п.п</w:t>
            </w:r>
            <w:proofErr w:type="spellEnd"/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. г) п. 5.2.1.</w:t>
            </w:r>
          </w:p>
        </w:tc>
        <w:tc>
          <w:tcPr>
            <w:tcW w:w="0" w:type="auto"/>
          </w:tcPr>
          <w:p w:rsidR="00401786" w:rsidRPr="006A5913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5913">
              <w:rPr>
                <w:sz w:val="24"/>
                <w:szCs w:val="24"/>
              </w:rPr>
              <w:t>«Регистрационные документы иностранного юридического лица/ИП»</w:t>
            </w:r>
          </w:p>
        </w:tc>
      </w:tr>
      <w:tr w:rsidR="00401786" w:rsidRPr="006A5913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Заверенная Участником закупки копия Устава в действующей редакции</w:t>
            </w:r>
          </w:p>
        </w:tc>
        <w:tc>
          <w:tcPr>
            <w:tcW w:w="0" w:type="auto"/>
          </w:tcPr>
          <w:p w:rsidR="00401786" w:rsidRPr="006A5913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5913">
              <w:rPr>
                <w:sz w:val="24"/>
                <w:szCs w:val="24"/>
              </w:rPr>
              <w:t>«Устав»</w:t>
            </w:r>
          </w:p>
        </w:tc>
      </w:tr>
      <w:tr w:rsidR="00401786" w:rsidRPr="006A5913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(если указанное лицо является генеральным директором)</w:t>
            </w:r>
          </w:p>
        </w:tc>
        <w:tc>
          <w:tcPr>
            <w:tcW w:w="0" w:type="auto"/>
          </w:tcPr>
          <w:p w:rsidR="00401786" w:rsidRPr="006A5913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5913">
              <w:rPr>
                <w:sz w:val="24"/>
                <w:szCs w:val="24"/>
              </w:rPr>
              <w:t>«Разрешение эмиграционной службы»</w:t>
            </w:r>
          </w:p>
        </w:tc>
      </w:tr>
      <w:tr w:rsidR="00401786" w:rsidRPr="006A5913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6A5913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Заверенные Участником закупки копии документов (в том числе приказы, протоколы/решения собрания учредителей о назначении руководителя и т.д.), подтверждающие полномочия лица, подписавшего заявку на участие в закупке или иное предложение Участника, а также его право на заключение соответствующего Договора по результатам Закупочной процедуры. Если заявка на участие в закупке или иное предложение Участника закупки подписывает</w:t>
            </w:r>
            <w:r w:rsidRPr="006A5913">
              <w:rPr>
                <w:rStyle w:val="FontStyle128"/>
                <w:sz w:val="24"/>
                <w:szCs w:val="24"/>
              </w:rPr>
              <w:t>ся по доверенности, представляется оригинал или нотариально заверенная копия доверенности и вышеуказанные документы на лицо, выдавшее доверенность</w:t>
            </w:r>
          </w:p>
        </w:tc>
        <w:tc>
          <w:tcPr>
            <w:tcW w:w="0" w:type="auto"/>
          </w:tcPr>
          <w:p w:rsidR="00401786" w:rsidRPr="006A5913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5913">
              <w:rPr>
                <w:sz w:val="24"/>
                <w:szCs w:val="24"/>
              </w:rPr>
              <w:t>«Документы, подтверждающие право подписания заявки»</w:t>
            </w:r>
          </w:p>
        </w:tc>
      </w:tr>
      <w:tr w:rsidR="00401786" w:rsidRPr="00F1220F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proofErr w:type="gramStart"/>
            <w:r w:rsidRPr="004A4218">
              <w:rPr>
                <w:rStyle w:val="FontStyle128"/>
                <w:sz w:val="24"/>
                <w:szCs w:val="24"/>
              </w:rPr>
              <w:t>Заверенную Участником закупки копию справки об исполнении налогоплательщиком обязанностей по уплате налогов, сборов, страховых взносов, пеней и налоговых санкций, либо справки о состоянии расчетов с бюджетами всех уровней, выданной соответствующими под</w:t>
            </w:r>
            <w:r w:rsidRPr="005A7F5B">
              <w:rPr>
                <w:rStyle w:val="FontStyle128"/>
                <w:sz w:val="24"/>
                <w:szCs w:val="24"/>
              </w:rPr>
              <w:t xml:space="preserve">разделениями Федеральной налоговой службы не ранее чем за 60 (шестьдесят) </w:t>
            </w:r>
            <w:r w:rsidRPr="00F1220F">
              <w:rPr>
                <w:sz w:val="24"/>
                <w:szCs w:val="24"/>
              </w:rPr>
              <w:t xml:space="preserve">календарных </w:t>
            </w:r>
            <w:r w:rsidRPr="004A4218">
              <w:rPr>
                <w:rStyle w:val="FontStyle128"/>
                <w:sz w:val="24"/>
                <w:szCs w:val="24"/>
              </w:rPr>
              <w:t>дней до дня размещения на официальном сайте</w:t>
            </w: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 xml:space="preserve"> о размещении заказов извещения</w:t>
            </w:r>
            <w:proofErr w:type="gramEnd"/>
          </w:p>
        </w:tc>
        <w:tc>
          <w:tcPr>
            <w:tcW w:w="0" w:type="auto"/>
          </w:tcPr>
          <w:p w:rsidR="00401786" w:rsidRPr="00F1220F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1220F">
              <w:rPr>
                <w:sz w:val="24"/>
                <w:szCs w:val="24"/>
              </w:rPr>
              <w:t xml:space="preserve">«Справка из </w:t>
            </w:r>
            <w:proofErr w:type="gramStart"/>
            <w:r w:rsidRPr="00F1220F">
              <w:rPr>
                <w:sz w:val="24"/>
                <w:szCs w:val="24"/>
              </w:rPr>
              <w:t>налоговой</w:t>
            </w:r>
            <w:proofErr w:type="gramEnd"/>
            <w:r w:rsidRPr="00F1220F">
              <w:rPr>
                <w:sz w:val="24"/>
                <w:szCs w:val="24"/>
              </w:rPr>
              <w:t>»</w:t>
            </w:r>
          </w:p>
        </w:tc>
      </w:tr>
      <w:tr w:rsidR="00401786" w:rsidRPr="00F1220F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Заверенный Участником документ, подтверждающий наличие решения (од</w:t>
            </w:r>
            <w:r w:rsidRPr="005A7F5B">
              <w:rPr>
                <w:rStyle w:val="FontStyle128"/>
                <w:sz w:val="24"/>
                <w:szCs w:val="24"/>
              </w:rPr>
              <w:t>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</w:p>
        </w:tc>
        <w:tc>
          <w:tcPr>
            <w:tcW w:w="0" w:type="auto"/>
          </w:tcPr>
          <w:p w:rsidR="00401786" w:rsidRPr="00F1220F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1220F">
              <w:rPr>
                <w:sz w:val="24"/>
                <w:szCs w:val="24"/>
              </w:rPr>
              <w:t>«Одобрение крупной сделки»</w:t>
            </w:r>
          </w:p>
        </w:tc>
      </w:tr>
      <w:tr w:rsidR="00401786" w:rsidRPr="00F1220F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</w:t>
            </w:r>
            <w:r w:rsidRPr="005A7F5B">
              <w:rPr>
                <w:rStyle w:val="FontStyle128"/>
                <w:sz w:val="24"/>
                <w:szCs w:val="24"/>
              </w:rPr>
              <w:t>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</w:p>
        </w:tc>
        <w:tc>
          <w:tcPr>
            <w:tcW w:w="0" w:type="auto"/>
          </w:tcPr>
          <w:p w:rsidR="00401786" w:rsidRPr="00F1220F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1220F">
              <w:rPr>
                <w:sz w:val="24"/>
                <w:szCs w:val="24"/>
              </w:rPr>
              <w:t>«Одобрение сделки с заинтересованностью»</w:t>
            </w:r>
          </w:p>
        </w:tc>
      </w:tr>
      <w:tr w:rsidR="00401786" w:rsidRPr="00BB03B1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Н</w:t>
            </w:r>
            <w:r w:rsidRPr="005A7F5B">
              <w:rPr>
                <w:rStyle w:val="FontStyle128"/>
                <w:sz w:val="24"/>
                <w:szCs w:val="24"/>
              </w:rPr>
              <w:t>отариально заверенную копию паспорта гражданина Российской Федерации или паспорта иного государства, или иной документ, его заменяющий в соответствии с требованиями действующего законодательства Российской Федерации (для физических лиц/индивидуальных предпринимателей). В случае</w:t>
            </w:r>
            <w:proofErr w:type="gramStart"/>
            <w:r w:rsidRPr="005A7F5B">
              <w:rPr>
                <w:rStyle w:val="FontStyle128"/>
                <w:sz w:val="24"/>
                <w:szCs w:val="24"/>
              </w:rPr>
              <w:t>,</w:t>
            </w:r>
            <w:proofErr w:type="gramEnd"/>
            <w:r w:rsidRPr="005A7F5B">
              <w:rPr>
                <w:rStyle w:val="FontStyle128"/>
                <w:sz w:val="24"/>
                <w:szCs w:val="24"/>
              </w:rPr>
              <w:t xml:space="preserve"> если паспорт или иной его заменяющий документ выдан на территории иного государства, должен быть представлен </w:t>
            </w: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нотариально заверенный</w:t>
            </w:r>
            <w:r w:rsidRPr="005A7F5B">
              <w:rPr>
                <w:rStyle w:val="FontStyle128"/>
                <w:sz w:val="24"/>
                <w:szCs w:val="24"/>
              </w:rPr>
              <w:t xml:space="preserve"> перевод такого документа на русский язык</w:t>
            </w:r>
          </w:p>
        </w:tc>
        <w:tc>
          <w:tcPr>
            <w:tcW w:w="0" w:type="auto"/>
          </w:tcPr>
          <w:p w:rsidR="00401786" w:rsidRPr="00BB03B1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B03B1">
              <w:rPr>
                <w:sz w:val="24"/>
                <w:szCs w:val="24"/>
              </w:rPr>
              <w:t>«Копия паспорта»</w:t>
            </w:r>
          </w:p>
        </w:tc>
      </w:tr>
      <w:tr w:rsidR="00401786" w:rsidRPr="00BB03B1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З</w:t>
            </w:r>
            <w:r w:rsidRPr="005A7F5B">
              <w:rPr>
                <w:rStyle w:val="FontStyle128"/>
                <w:sz w:val="24"/>
                <w:szCs w:val="24"/>
              </w:rPr>
              <w:t>аверенную</w:t>
            </w: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 xml:space="preserve"> Участником</w:t>
            </w:r>
            <w:r w:rsidRPr="005A7F5B">
              <w:rPr>
                <w:rStyle w:val="FontStyle128"/>
                <w:sz w:val="24"/>
                <w:szCs w:val="24"/>
              </w:rPr>
              <w:t xml:space="preserve"> копию свидетельства о присвоении идентификационного номера налогоплательщика (ИНН) - для физических лиц/индивидуальных предпринимателей</w:t>
            </w:r>
          </w:p>
        </w:tc>
        <w:tc>
          <w:tcPr>
            <w:tcW w:w="0" w:type="auto"/>
          </w:tcPr>
          <w:p w:rsidR="00401786" w:rsidRPr="00BB03B1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B03B1">
              <w:rPr>
                <w:sz w:val="24"/>
                <w:szCs w:val="24"/>
              </w:rPr>
              <w:t>«ИНН физического лица»</w:t>
            </w:r>
          </w:p>
        </w:tc>
      </w:tr>
      <w:tr w:rsidR="00401786" w:rsidRPr="00BB03B1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4A4218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rFonts w:eastAsiaTheme="majorEastAsia"/>
                <w:sz w:val="24"/>
                <w:szCs w:val="24"/>
              </w:rPr>
              <w:t>З</w:t>
            </w: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 xml:space="preserve">аверенную Участником </w:t>
            </w:r>
            <w:r w:rsidRPr="005A7F5B">
              <w:rPr>
                <w:rStyle w:val="FontStyle128"/>
                <w:sz w:val="24"/>
                <w:szCs w:val="24"/>
              </w:rPr>
              <w:t>копию страхового свидетельства государственного пенсионного страхования</w:t>
            </w:r>
            <w:r w:rsidRPr="00BB03B1">
              <w:rPr>
                <w:sz w:val="24"/>
                <w:szCs w:val="24"/>
              </w:rPr>
              <w:t xml:space="preserve"> (</w:t>
            </w:r>
            <w:r w:rsidRPr="004A4218">
              <w:rPr>
                <w:rStyle w:val="FontStyle128"/>
                <w:sz w:val="24"/>
                <w:szCs w:val="24"/>
              </w:rPr>
              <w:t>для физических лиц/индивидуальных предпринимателей)</w:t>
            </w:r>
          </w:p>
        </w:tc>
        <w:tc>
          <w:tcPr>
            <w:tcW w:w="0" w:type="auto"/>
          </w:tcPr>
          <w:p w:rsidR="00401786" w:rsidRPr="00BB03B1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B03B1">
              <w:rPr>
                <w:sz w:val="24"/>
                <w:szCs w:val="24"/>
              </w:rPr>
              <w:t>«СНИЛС»</w:t>
            </w: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0260AC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0260AC">
              <w:rPr>
                <w:rStyle w:val="FontStyle128"/>
                <w:b/>
                <w:sz w:val="24"/>
                <w:szCs w:val="24"/>
              </w:rPr>
              <w:t xml:space="preserve"> «Документы Субподрядчика 1»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 xml:space="preserve">Документы, предусмотренные </w:t>
            </w:r>
            <w:r w:rsidRPr="005A7F5B">
              <w:rPr>
                <w:rStyle w:val="FontStyle128"/>
                <w:sz w:val="24"/>
                <w:szCs w:val="24"/>
              </w:rPr>
              <w:t>п. 5.8.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субподрядчика»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Документы, предусмотренные п. 5.10.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коллективного участника»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sz w:val="28"/>
                <w:szCs w:val="28"/>
              </w:rPr>
            </w:pPr>
            <w:r w:rsidRPr="000260AC">
              <w:rPr>
                <w:rStyle w:val="FontStyle128"/>
                <w:sz w:val="28"/>
                <w:szCs w:val="28"/>
              </w:rPr>
              <w:t>По</w:t>
            </w:r>
            <w:r>
              <w:rPr>
                <w:rStyle w:val="FontStyle128"/>
                <w:sz w:val="28"/>
                <w:szCs w:val="28"/>
              </w:rPr>
              <w:t>дкаталог</w:t>
            </w:r>
            <w:r w:rsidRPr="000260AC">
              <w:rPr>
                <w:rStyle w:val="FontStyle128"/>
                <w:sz w:val="28"/>
                <w:szCs w:val="28"/>
              </w:rPr>
              <w:t xml:space="preserve"> «</w:t>
            </w:r>
            <w:r w:rsidRPr="00D05D1C">
              <w:rPr>
                <w:szCs w:val="28"/>
              </w:rPr>
              <w:t>Финансовые документы</w:t>
            </w:r>
            <w:r w:rsidRPr="000260AC">
              <w:rPr>
                <w:rStyle w:val="FontStyle128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663828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663828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663828">
              <w:rPr>
                <w:rStyle w:val="FontStyle128"/>
                <w:b/>
                <w:sz w:val="24"/>
                <w:szCs w:val="24"/>
              </w:rPr>
              <w:t xml:space="preserve"> «Документы Участника»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367AAB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367AAB" w:rsidRDefault="00401786" w:rsidP="00DD1C9E">
            <w:pPr>
              <w:pStyle w:val="Style23"/>
              <w:widowControl/>
              <w:spacing w:line="240" w:lineRule="auto"/>
              <w:ind w:firstLine="0"/>
              <w:rPr>
                <w:rStyle w:val="FontStyle128"/>
                <w:rFonts w:eastAsiaTheme="majorEastAsia"/>
                <w:sz w:val="24"/>
                <w:szCs w:val="24"/>
              </w:rPr>
            </w:pPr>
            <w:r w:rsidRPr="00367AAB">
              <w:rPr>
                <w:rStyle w:val="FontStyle128"/>
                <w:rFonts w:eastAsiaTheme="majorEastAsia"/>
                <w:sz w:val="24"/>
                <w:szCs w:val="24"/>
              </w:rPr>
              <w:t xml:space="preserve">Документы, предусмотренные </w:t>
            </w:r>
            <w:proofErr w:type="spellStart"/>
            <w:r w:rsidRPr="00367AAB">
              <w:rPr>
                <w:rStyle w:val="FontStyle128"/>
                <w:rFonts w:eastAsiaTheme="majorEastAsia"/>
                <w:sz w:val="24"/>
                <w:szCs w:val="24"/>
              </w:rPr>
              <w:t>п.п</w:t>
            </w:r>
            <w:proofErr w:type="spellEnd"/>
            <w:r w:rsidRPr="00367AAB">
              <w:rPr>
                <w:rStyle w:val="FontStyle128"/>
                <w:rFonts w:eastAsiaTheme="majorEastAsia"/>
                <w:sz w:val="24"/>
                <w:szCs w:val="24"/>
              </w:rPr>
              <w:t>. с) – ф) п. 5.2.1.</w:t>
            </w:r>
          </w:p>
          <w:p w:rsidR="00401786" w:rsidRPr="004A4218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0" w:type="auto"/>
          </w:tcPr>
          <w:p w:rsidR="00401786" w:rsidRPr="00367AA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67AAB">
              <w:rPr>
                <w:sz w:val="24"/>
                <w:szCs w:val="24"/>
              </w:rPr>
              <w:t xml:space="preserve">«Бухгалтерские документы» (одним файлом) или </w:t>
            </w:r>
          </w:p>
          <w:p w:rsidR="00401786" w:rsidRPr="004A4218" w:rsidRDefault="00401786" w:rsidP="00DD1C9E">
            <w:pPr>
              <w:pStyle w:val="affa"/>
              <w:numPr>
                <w:ilvl w:val="1"/>
                <w:numId w:val="33"/>
              </w:numPr>
              <w:ind w:left="0" w:firstLine="0"/>
              <w:jc w:val="both"/>
            </w:pPr>
            <w:r w:rsidRPr="004A4218">
              <w:t>Бух</w:t>
            </w:r>
            <w:proofErr w:type="gramStart"/>
            <w:r w:rsidRPr="004A4218">
              <w:t>.</w:t>
            </w:r>
            <w:proofErr w:type="gramEnd"/>
            <w:r w:rsidRPr="004A4218">
              <w:t xml:space="preserve"> </w:t>
            </w:r>
            <w:proofErr w:type="gramStart"/>
            <w:r w:rsidRPr="004A4218">
              <w:t>д</w:t>
            </w:r>
            <w:proofErr w:type="gramEnd"/>
            <w:r w:rsidRPr="004A4218">
              <w:t>ок. ГГГГ</w:t>
            </w:r>
          </w:p>
          <w:p w:rsidR="00401786" w:rsidRPr="005A7F5B" w:rsidRDefault="00401786" w:rsidP="00DD1C9E">
            <w:pPr>
              <w:pStyle w:val="affa"/>
              <w:numPr>
                <w:ilvl w:val="1"/>
                <w:numId w:val="33"/>
              </w:numPr>
              <w:ind w:left="0" w:firstLine="0"/>
              <w:jc w:val="both"/>
            </w:pPr>
            <w:r w:rsidRPr="005A7F5B">
              <w:t>Бух</w:t>
            </w:r>
            <w:proofErr w:type="gramStart"/>
            <w:r w:rsidRPr="005A7F5B">
              <w:t>.</w:t>
            </w:r>
            <w:proofErr w:type="gramEnd"/>
            <w:r w:rsidRPr="005A7F5B">
              <w:t xml:space="preserve"> </w:t>
            </w:r>
            <w:proofErr w:type="gramStart"/>
            <w:r w:rsidRPr="005A7F5B">
              <w:t>д</w:t>
            </w:r>
            <w:proofErr w:type="gramEnd"/>
            <w:r w:rsidRPr="005A7F5B">
              <w:t>ок. ГГГГ</w:t>
            </w:r>
          </w:p>
          <w:p w:rsidR="00401786" w:rsidRPr="00367AA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67AAB">
              <w:rPr>
                <w:sz w:val="24"/>
                <w:szCs w:val="24"/>
              </w:rPr>
              <w:t>Бух</w:t>
            </w:r>
            <w:proofErr w:type="gramStart"/>
            <w:r w:rsidRPr="00367AAB">
              <w:rPr>
                <w:sz w:val="24"/>
                <w:szCs w:val="24"/>
              </w:rPr>
              <w:t>.</w:t>
            </w:r>
            <w:proofErr w:type="gramEnd"/>
            <w:r w:rsidRPr="00367AAB">
              <w:rPr>
                <w:sz w:val="24"/>
                <w:szCs w:val="24"/>
              </w:rPr>
              <w:t xml:space="preserve"> </w:t>
            </w:r>
            <w:proofErr w:type="gramStart"/>
            <w:r w:rsidRPr="00367AAB">
              <w:rPr>
                <w:sz w:val="24"/>
                <w:szCs w:val="24"/>
              </w:rPr>
              <w:t>д</w:t>
            </w:r>
            <w:proofErr w:type="gramEnd"/>
            <w:r w:rsidRPr="00367AAB">
              <w:rPr>
                <w:sz w:val="24"/>
                <w:szCs w:val="24"/>
              </w:rPr>
              <w:t>ок. Период ГГГГ (при наличии)</w:t>
            </w: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663828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663828">
              <w:rPr>
                <w:rStyle w:val="FontStyle128"/>
                <w:b/>
                <w:sz w:val="24"/>
                <w:szCs w:val="24"/>
              </w:rPr>
              <w:t xml:space="preserve"> </w:t>
            </w:r>
            <w:r w:rsidRPr="000260AC">
              <w:rPr>
                <w:rStyle w:val="FontStyle128"/>
                <w:b/>
                <w:sz w:val="24"/>
                <w:szCs w:val="24"/>
              </w:rPr>
              <w:t>«Документы Субподрядчика 1»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66382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 xml:space="preserve">Документы, предусмотренные </w:t>
            </w:r>
            <w:r w:rsidRPr="005A7F5B">
              <w:rPr>
                <w:rStyle w:val="FontStyle128"/>
                <w:sz w:val="24"/>
                <w:szCs w:val="24"/>
              </w:rPr>
              <w:t>п. 5.8.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субподрядчика»</w:t>
            </w:r>
          </w:p>
        </w:tc>
      </w:tr>
      <w:tr w:rsidR="00401786" w:rsidRPr="0066382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Документы, предусмотренные п. 5.10.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коллективного участника»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sz w:val="28"/>
                <w:szCs w:val="28"/>
              </w:rPr>
            </w:pPr>
            <w:r w:rsidRPr="000260AC">
              <w:rPr>
                <w:rStyle w:val="FontStyle128"/>
                <w:sz w:val="28"/>
                <w:szCs w:val="28"/>
              </w:rPr>
              <w:t>Под</w:t>
            </w:r>
            <w:r>
              <w:rPr>
                <w:rStyle w:val="FontStyle128"/>
                <w:sz w:val="28"/>
                <w:szCs w:val="28"/>
              </w:rPr>
              <w:t>каталог</w:t>
            </w:r>
            <w:r w:rsidRPr="000260AC">
              <w:rPr>
                <w:rStyle w:val="FontStyle128"/>
                <w:sz w:val="28"/>
                <w:szCs w:val="28"/>
              </w:rPr>
              <w:t xml:space="preserve"> «</w:t>
            </w:r>
            <w:r w:rsidRPr="00D05D1C">
              <w:rPr>
                <w:szCs w:val="28"/>
              </w:rPr>
              <w:t>Технико-коммерческое предложение</w:t>
            </w:r>
            <w:r w:rsidRPr="000260AC">
              <w:rPr>
                <w:rStyle w:val="FontStyle128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663828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663828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663828">
              <w:rPr>
                <w:rStyle w:val="FontStyle128"/>
                <w:b/>
                <w:sz w:val="24"/>
                <w:szCs w:val="24"/>
              </w:rPr>
              <w:t xml:space="preserve"> «Документы Участника»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A12585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A12585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Письмо о подаче оферты</w:t>
            </w:r>
          </w:p>
        </w:tc>
        <w:tc>
          <w:tcPr>
            <w:tcW w:w="0" w:type="auto"/>
          </w:tcPr>
          <w:p w:rsidR="00401786" w:rsidRPr="00A12585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12585">
              <w:rPr>
                <w:sz w:val="24"/>
                <w:szCs w:val="24"/>
              </w:rPr>
              <w:t>«Оферта»</w:t>
            </w:r>
          </w:p>
        </w:tc>
      </w:tr>
      <w:tr w:rsidR="00401786" w:rsidRPr="00D76CE6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Техническое предложение</w:t>
            </w:r>
          </w:p>
        </w:tc>
        <w:tc>
          <w:tcPr>
            <w:tcW w:w="0" w:type="auto"/>
          </w:tcPr>
          <w:p w:rsidR="00401786" w:rsidRPr="00D76CE6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6CE6">
              <w:rPr>
                <w:sz w:val="24"/>
                <w:szCs w:val="24"/>
              </w:rPr>
              <w:t>«Техническое предложение»</w:t>
            </w:r>
          </w:p>
        </w:tc>
      </w:tr>
      <w:tr w:rsidR="00401786" w:rsidRPr="00ED273C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Протокол разногласий к проекту Договора</w:t>
            </w:r>
          </w:p>
        </w:tc>
        <w:tc>
          <w:tcPr>
            <w:tcW w:w="0" w:type="auto"/>
          </w:tcPr>
          <w:p w:rsidR="00401786" w:rsidRPr="00ED273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D273C">
              <w:rPr>
                <w:sz w:val="24"/>
                <w:szCs w:val="24"/>
              </w:rPr>
              <w:t>«Протокол разногласий»</w:t>
            </w:r>
          </w:p>
        </w:tc>
      </w:tr>
      <w:tr w:rsidR="00401786" w:rsidRPr="00703462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Календарный план</w:t>
            </w:r>
          </w:p>
        </w:tc>
        <w:tc>
          <w:tcPr>
            <w:tcW w:w="0" w:type="auto"/>
          </w:tcPr>
          <w:p w:rsidR="00401786" w:rsidRPr="00703462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03462">
              <w:rPr>
                <w:sz w:val="24"/>
                <w:szCs w:val="24"/>
              </w:rPr>
              <w:t>«Календарный план»</w:t>
            </w:r>
          </w:p>
        </w:tc>
      </w:tr>
      <w:tr w:rsidR="00401786" w:rsidRPr="00703462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Коммерческое предложение/Сводная таблица стоимости работ/Сводная таблица стоимости услуг</w:t>
            </w:r>
          </w:p>
        </w:tc>
        <w:tc>
          <w:tcPr>
            <w:tcW w:w="0" w:type="auto"/>
          </w:tcPr>
          <w:p w:rsidR="00401786" w:rsidRPr="00703462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03462">
              <w:rPr>
                <w:sz w:val="24"/>
                <w:szCs w:val="24"/>
              </w:rPr>
              <w:t>«Коммерческое предложение»</w:t>
            </w:r>
          </w:p>
        </w:tc>
      </w:tr>
      <w:tr w:rsidR="00401786" w:rsidRPr="00703462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График оплаты</w:t>
            </w:r>
          </w:p>
        </w:tc>
        <w:tc>
          <w:tcPr>
            <w:tcW w:w="0" w:type="auto"/>
          </w:tcPr>
          <w:p w:rsidR="00401786" w:rsidRPr="00703462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03462">
              <w:rPr>
                <w:sz w:val="24"/>
                <w:szCs w:val="24"/>
              </w:rPr>
              <w:t>«График оплаты»</w:t>
            </w:r>
          </w:p>
        </w:tc>
      </w:tr>
      <w:tr w:rsidR="00401786" w:rsidRPr="009131CE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Справка о перечне и годовых объемах выполнения аналогичных договоров</w:t>
            </w:r>
          </w:p>
        </w:tc>
        <w:tc>
          <w:tcPr>
            <w:tcW w:w="0" w:type="auto"/>
          </w:tcPr>
          <w:p w:rsidR="00401786" w:rsidRPr="009131CE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131CE">
              <w:rPr>
                <w:sz w:val="24"/>
                <w:szCs w:val="24"/>
              </w:rPr>
              <w:t>«Справка о договорах»</w:t>
            </w:r>
          </w:p>
        </w:tc>
      </w:tr>
      <w:tr w:rsidR="00401786" w:rsidRPr="005672EB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Справка о материально-технических ресурсах</w:t>
            </w:r>
          </w:p>
        </w:tc>
        <w:tc>
          <w:tcPr>
            <w:tcW w:w="0" w:type="auto"/>
          </w:tcPr>
          <w:p w:rsidR="00401786" w:rsidRPr="005672E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72EB">
              <w:rPr>
                <w:sz w:val="24"/>
                <w:szCs w:val="24"/>
              </w:rPr>
              <w:t>«Справка МТР»</w:t>
            </w:r>
          </w:p>
        </w:tc>
      </w:tr>
      <w:tr w:rsidR="00401786" w:rsidRPr="005672EB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Справка о кадровых ресурсах</w:t>
            </w:r>
          </w:p>
        </w:tc>
        <w:tc>
          <w:tcPr>
            <w:tcW w:w="0" w:type="auto"/>
          </w:tcPr>
          <w:p w:rsidR="00401786" w:rsidRPr="005672E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72EB">
              <w:rPr>
                <w:sz w:val="24"/>
                <w:szCs w:val="24"/>
              </w:rPr>
              <w:t>«Справка о кадрах»</w:t>
            </w:r>
          </w:p>
        </w:tc>
      </w:tr>
      <w:tr w:rsidR="00401786" w:rsidRPr="009E7144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Документы, предусмотренные п. 5.11</w:t>
            </w:r>
            <w:r w:rsidRPr="005A7F5B">
              <w:rPr>
                <w:rStyle w:val="FontStyle128"/>
                <w:sz w:val="24"/>
                <w:szCs w:val="24"/>
              </w:rPr>
              <w:t>. Закупочной документации</w:t>
            </w:r>
          </w:p>
        </w:tc>
        <w:tc>
          <w:tcPr>
            <w:tcW w:w="0" w:type="auto"/>
          </w:tcPr>
          <w:p w:rsidR="00401786" w:rsidRPr="009E7144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7144">
              <w:rPr>
                <w:sz w:val="24"/>
                <w:szCs w:val="24"/>
              </w:rPr>
              <w:t xml:space="preserve">«Декларация </w:t>
            </w:r>
            <w:proofErr w:type="gramStart"/>
            <w:r w:rsidRPr="009E7144">
              <w:rPr>
                <w:sz w:val="24"/>
                <w:szCs w:val="24"/>
              </w:rPr>
              <w:t>страны происхождения товаров/работ/услуг</w:t>
            </w:r>
            <w:proofErr w:type="gramEnd"/>
            <w:r w:rsidRPr="009E7144">
              <w:rPr>
                <w:sz w:val="24"/>
                <w:szCs w:val="24"/>
              </w:rPr>
              <w:t>»</w:t>
            </w: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663828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663828">
              <w:rPr>
                <w:rStyle w:val="FontStyle128"/>
                <w:b/>
                <w:sz w:val="24"/>
                <w:szCs w:val="24"/>
              </w:rPr>
              <w:t xml:space="preserve"> </w:t>
            </w:r>
            <w:r w:rsidRPr="000260AC">
              <w:rPr>
                <w:rStyle w:val="FontStyle128"/>
                <w:b/>
                <w:sz w:val="24"/>
                <w:szCs w:val="24"/>
              </w:rPr>
              <w:t>«Документы Субподрядчика 1»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66382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 xml:space="preserve">Документы, предусмотренные </w:t>
            </w:r>
            <w:r w:rsidRPr="005A7F5B">
              <w:rPr>
                <w:rStyle w:val="FontStyle128"/>
                <w:sz w:val="24"/>
                <w:szCs w:val="24"/>
              </w:rPr>
              <w:t>п. 5.8.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субподрядчика»</w:t>
            </w:r>
          </w:p>
        </w:tc>
      </w:tr>
      <w:tr w:rsidR="00401786" w:rsidRPr="0066382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Документы, предусмотренные п. 5.10.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коллективного участника»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42FF9" w:rsidRDefault="00401786" w:rsidP="00DD1C9E">
            <w:pPr>
              <w:spacing w:line="240" w:lineRule="auto"/>
              <w:ind w:firstLine="0"/>
              <w:rPr>
                <w:rStyle w:val="FontStyle128"/>
                <w:sz w:val="28"/>
                <w:szCs w:val="28"/>
              </w:rPr>
            </w:pPr>
            <w:r w:rsidRPr="00042FF9">
              <w:rPr>
                <w:rStyle w:val="FontStyle128"/>
                <w:sz w:val="28"/>
                <w:szCs w:val="28"/>
              </w:rPr>
              <w:t>Под</w:t>
            </w:r>
            <w:r>
              <w:rPr>
                <w:rStyle w:val="FontStyle128"/>
                <w:sz w:val="28"/>
                <w:szCs w:val="28"/>
              </w:rPr>
              <w:t>каталог</w:t>
            </w:r>
            <w:r w:rsidRPr="00042FF9">
              <w:rPr>
                <w:rStyle w:val="FontStyle128"/>
                <w:sz w:val="28"/>
                <w:szCs w:val="28"/>
              </w:rPr>
              <w:t xml:space="preserve"> «</w:t>
            </w:r>
            <w:r w:rsidRPr="00D05D1C">
              <w:rPr>
                <w:szCs w:val="28"/>
              </w:rPr>
              <w:t>Лицензии, Свидетельства, удостоверения</w:t>
            </w:r>
            <w:r w:rsidRPr="00042FF9">
              <w:rPr>
                <w:rStyle w:val="FontStyle128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663828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663828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663828">
              <w:rPr>
                <w:rStyle w:val="FontStyle128"/>
                <w:b/>
                <w:sz w:val="24"/>
                <w:szCs w:val="24"/>
              </w:rPr>
              <w:t xml:space="preserve"> «Документы Участника»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75191E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Заверенные Участником закупки копии документов на о</w:t>
            </w:r>
            <w:r w:rsidRPr="005A7F5B">
              <w:rPr>
                <w:rStyle w:val="FontStyle128"/>
                <w:sz w:val="24"/>
                <w:szCs w:val="24"/>
              </w:rPr>
              <w:t xml:space="preserve">существление видов деятельности, связанных с выполнением договора, </w:t>
            </w:r>
            <w:proofErr w:type="gramStart"/>
            <w:r w:rsidRPr="005A7F5B">
              <w:rPr>
                <w:rStyle w:val="FontStyle128"/>
                <w:sz w:val="24"/>
                <w:szCs w:val="24"/>
              </w:rPr>
              <w:t>право</w:t>
            </w:r>
            <w:proofErr w:type="gramEnd"/>
            <w:r w:rsidRPr="005A7F5B">
              <w:rPr>
                <w:rStyle w:val="FontStyle128"/>
                <w:sz w:val="24"/>
                <w:szCs w:val="24"/>
              </w:rPr>
              <w:t xml:space="preserve"> на заключение которого является предметом настоящей закупки, указанные в настоящей закупочной документации</w:t>
            </w:r>
          </w:p>
        </w:tc>
        <w:tc>
          <w:tcPr>
            <w:tcW w:w="0" w:type="auto"/>
          </w:tcPr>
          <w:p w:rsidR="00401786" w:rsidRPr="0075191E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5191E">
              <w:rPr>
                <w:sz w:val="24"/>
                <w:szCs w:val="24"/>
              </w:rPr>
              <w:t>«Документы на осуществление видов деятельности»</w:t>
            </w: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663828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663828">
              <w:rPr>
                <w:rStyle w:val="FontStyle128"/>
                <w:b/>
                <w:sz w:val="24"/>
                <w:szCs w:val="24"/>
              </w:rPr>
              <w:t xml:space="preserve"> </w:t>
            </w:r>
            <w:r w:rsidRPr="000260AC">
              <w:rPr>
                <w:rStyle w:val="FontStyle128"/>
                <w:b/>
                <w:sz w:val="24"/>
                <w:szCs w:val="24"/>
              </w:rPr>
              <w:t>«Документы Субподрядчика 1»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66382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 xml:space="preserve">Документы, предусмотренные </w:t>
            </w:r>
            <w:r w:rsidRPr="005A7F5B">
              <w:rPr>
                <w:rStyle w:val="FontStyle128"/>
                <w:sz w:val="24"/>
                <w:szCs w:val="24"/>
              </w:rPr>
              <w:t>п. 5.8.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субподрядчика»</w:t>
            </w:r>
          </w:p>
        </w:tc>
      </w:tr>
      <w:tr w:rsidR="00401786" w:rsidRPr="0066382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Документы, предусмотренные п. 5.10.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коллективного участника»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sz w:val="28"/>
                <w:szCs w:val="28"/>
              </w:rPr>
            </w:pPr>
            <w:r w:rsidRPr="000260AC">
              <w:rPr>
                <w:rStyle w:val="FontStyle128"/>
                <w:sz w:val="28"/>
                <w:szCs w:val="28"/>
              </w:rPr>
              <w:t>Под</w:t>
            </w:r>
            <w:r>
              <w:rPr>
                <w:rStyle w:val="FontStyle128"/>
                <w:sz w:val="28"/>
                <w:szCs w:val="28"/>
              </w:rPr>
              <w:t>каталог</w:t>
            </w:r>
            <w:r w:rsidRPr="000260AC">
              <w:rPr>
                <w:rStyle w:val="FontStyle128"/>
                <w:sz w:val="28"/>
                <w:szCs w:val="28"/>
              </w:rPr>
              <w:t xml:space="preserve"> «</w:t>
            </w:r>
            <w:r w:rsidRPr="00D05D1C">
              <w:rPr>
                <w:szCs w:val="28"/>
              </w:rPr>
              <w:t>Иные документы</w:t>
            </w:r>
            <w:r w:rsidRPr="000260AC">
              <w:rPr>
                <w:rStyle w:val="FontStyle128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663828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663828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663828">
              <w:rPr>
                <w:rStyle w:val="FontStyle128"/>
                <w:b/>
                <w:sz w:val="24"/>
                <w:szCs w:val="24"/>
              </w:rPr>
              <w:t xml:space="preserve"> «Документы Участника»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Анкета Участника закупки</w:t>
            </w: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60AC">
              <w:rPr>
                <w:sz w:val="24"/>
                <w:szCs w:val="24"/>
              </w:rPr>
              <w:t>«Анкета»</w:t>
            </w:r>
          </w:p>
        </w:tc>
      </w:tr>
      <w:tr w:rsidR="00401786" w:rsidRPr="00D05D1C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Информационное письмо о налич</w:t>
            </w:r>
            <w:proofErr w:type="gramStart"/>
            <w:r w:rsidRPr="005A7F5B">
              <w:rPr>
                <w:rStyle w:val="FontStyle128"/>
                <w:sz w:val="24"/>
                <w:szCs w:val="24"/>
              </w:rPr>
              <w:t>ии у У</w:t>
            </w:r>
            <w:proofErr w:type="gramEnd"/>
            <w:r w:rsidRPr="005A7F5B">
              <w:rPr>
                <w:rStyle w:val="FontStyle128"/>
                <w:sz w:val="24"/>
                <w:szCs w:val="24"/>
              </w:rPr>
              <w:t xml:space="preserve">частника закупки связей, носящих характер </w:t>
            </w:r>
            <w:proofErr w:type="spellStart"/>
            <w:r w:rsidRPr="005A7F5B">
              <w:rPr>
                <w:rStyle w:val="FontStyle128"/>
                <w:sz w:val="24"/>
                <w:szCs w:val="24"/>
              </w:rPr>
              <w:t>аффилированности</w:t>
            </w:r>
            <w:proofErr w:type="spellEnd"/>
            <w:r w:rsidRPr="005A7F5B">
              <w:rPr>
                <w:rStyle w:val="FontStyle128"/>
                <w:sz w:val="24"/>
                <w:szCs w:val="24"/>
              </w:rPr>
              <w:t xml:space="preserve"> с сотрудниками Заказчика или Организатора закупки</w:t>
            </w:r>
          </w:p>
        </w:tc>
        <w:tc>
          <w:tcPr>
            <w:tcW w:w="0" w:type="auto"/>
          </w:tcPr>
          <w:p w:rsidR="00401786" w:rsidRPr="00D05D1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05D1C">
              <w:rPr>
                <w:sz w:val="24"/>
                <w:szCs w:val="24"/>
              </w:rPr>
              <w:t xml:space="preserve">«Письмо об </w:t>
            </w:r>
            <w:proofErr w:type="spellStart"/>
            <w:r w:rsidRPr="00D05D1C">
              <w:rPr>
                <w:sz w:val="24"/>
                <w:szCs w:val="24"/>
              </w:rPr>
              <w:t>аффилированности</w:t>
            </w:r>
            <w:proofErr w:type="spellEnd"/>
            <w:r w:rsidRPr="00D05D1C">
              <w:rPr>
                <w:sz w:val="24"/>
                <w:szCs w:val="24"/>
              </w:rPr>
              <w:t>»</w:t>
            </w:r>
          </w:p>
        </w:tc>
      </w:tr>
      <w:tr w:rsidR="00401786" w:rsidRPr="00D05D1C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Справка об участии в судебных разбирательствах</w:t>
            </w:r>
          </w:p>
        </w:tc>
        <w:tc>
          <w:tcPr>
            <w:tcW w:w="0" w:type="auto"/>
          </w:tcPr>
          <w:p w:rsidR="00401786" w:rsidRPr="00D05D1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05D1C">
              <w:rPr>
                <w:sz w:val="24"/>
                <w:szCs w:val="24"/>
              </w:rPr>
              <w:t>«Справка о судах»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5A7F5B">
              <w:rPr>
                <w:rStyle w:val="FontStyle128"/>
                <w:sz w:val="24"/>
                <w:szCs w:val="24"/>
              </w:rPr>
              <w:t>Гарантийное письмо на предоставление справки о цепочке собственников</w:t>
            </w: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60AC">
              <w:rPr>
                <w:sz w:val="24"/>
                <w:szCs w:val="24"/>
              </w:rPr>
              <w:t>«Гарантийное письмо»</w:t>
            </w:r>
          </w:p>
        </w:tc>
      </w:tr>
      <w:tr w:rsidR="00401786" w:rsidRPr="00D05D1C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 xml:space="preserve">Заверенные Участником </w:t>
            </w:r>
            <w:r w:rsidRPr="005A7F5B">
              <w:rPr>
                <w:rStyle w:val="FontStyle128"/>
                <w:sz w:val="24"/>
                <w:szCs w:val="24"/>
              </w:rPr>
              <w:t xml:space="preserve">закупки </w:t>
            </w:r>
            <w:r w:rsidRPr="005A7F5B">
              <w:rPr>
                <w:rStyle w:val="FontStyle128"/>
                <w:rFonts w:eastAsiaTheme="majorEastAsia"/>
                <w:sz w:val="24"/>
                <w:szCs w:val="24"/>
              </w:rPr>
              <w:t>копии документов, подтверждающих правомерность нахождения участника закупки по адресу государственной регистрации (свидетельство о государственной регистрации права собственности, копия договора аренды/субаренды)</w:t>
            </w:r>
          </w:p>
        </w:tc>
        <w:tc>
          <w:tcPr>
            <w:tcW w:w="0" w:type="auto"/>
          </w:tcPr>
          <w:p w:rsidR="00401786" w:rsidRPr="00D05D1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05D1C">
              <w:rPr>
                <w:sz w:val="24"/>
                <w:szCs w:val="24"/>
              </w:rPr>
              <w:t>«Документы на юридический адрес»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П</w:t>
            </w:r>
            <w:r w:rsidRPr="005A7F5B">
              <w:rPr>
                <w:rStyle w:val="FontStyle128"/>
                <w:sz w:val="24"/>
                <w:szCs w:val="24"/>
              </w:rPr>
              <w:t>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60AC">
              <w:rPr>
                <w:sz w:val="24"/>
                <w:szCs w:val="24"/>
              </w:rPr>
              <w:t>«Согласие на обработку персональных данных»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Иные документы, предусмотренные Разделом 6 настоя</w:t>
            </w:r>
            <w:r w:rsidRPr="005A7F5B">
              <w:rPr>
                <w:rStyle w:val="FontStyle128"/>
                <w:sz w:val="24"/>
                <w:szCs w:val="24"/>
              </w:rPr>
              <w:t>щей закупочной документации</w:t>
            </w: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60AC">
              <w:rPr>
                <w:sz w:val="24"/>
                <w:szCs w:val="24"/>
              </w:rPr>
              <w:t>«Документы, предусмотренные ТЗ»</w:t>
            </w:r>
          </w:p>
        </w:tc>
      </w:tr>
      <w:tr w:rsidR="00401786" w:rsidRPr="004A421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4A4218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60AC">
              <w:rPr>
                <w:sz w:val="24"/>
                <w:szCs w:val="24"/>
              </w:rPr>
              <w:t>«Дополнительные документы»</w:t>
            </w:r>
          </w:p>
        </w:tc>
      </w:tr>
      <w:tr w:rsidR="00401786" w:rsidRPr="005A56F0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ind w:left="0"/>
              <w:jc w:val="both"/>
            </w:pPr>
          </w:p>
        </w:tc>
        <w:tc>
          <w:tcPr>
            <w:tcW w:w="0" w:type="auto"/>
          </w:tcPr>
          <w:p w:rsidR="00401786" w:rsidRPr="000260AC" w:rsidRDefault="00401786" w:rsidP="00DD1C9E">
            <w:pPr>
              <w:spacing w:line="240" w:lineRule="auto"/>
              <w:ind w:firstLine="0"/>
              <w:rPr>
                <w:rStyle w:val="FontStyle128"/>
                <w:b/>
                <w:sz w:val="24"/>
                <w:szCs w:val="24"/>
              </w:rPr>
            </w:pPr>
            <w:r w:rsidRPr="00663828">
              <w:rPr>
                <w:rStyle w:val="FontStyle128"/>
                <w:b/>
                <w:sz w:val="24"/>
                <w:szCs w:val="24"/>
              </w:rPr>
              <w:t>Под</w:t>
            </w:r>
            <w:r>
              <w:rPr>
                <w:rStyle w:val="FontStyle128"/>
                <w:b/>
                <w:sz w:val="24"/>
                <w:szCs w:val="24"/>
              </w:rPr>
              <w:t>каталог</w:t>
            </w:r>
            <w:r w:rsidRPr="00663828">
              <w:rPr>
                <w:rStyle w:val="FontStyle128"/>
                <w:b/>
                <w:sz w:val="24"/>
                <w:szCs w:val="24"/>
              </w:rPr>
              <w:t xml:space="preserve"> </w:t>
            </w:r>
            <w:r w:rsidRPr="000260AC">
              <w:rPr>
                <w:rStyle w:val="FontStyle128"/>
                <w:b/>
                <w:sz w:val="24"/>
                <w:szCs w:val="24"/>
              </w:rPr>
              <w:t>«Документы Субподрядчика 1»</w:t>
            </w:r>
          </w:p>
        </w:tc>
        <w:tc>
          <w:tcPr>
            <w:tcW w:w="0" w:type="auto"/>
          </w:tcPr>
          <w:p w:rsidR="00401786" w:rsidRPr="005A56F0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1786" w:rsidRPr="0066382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 xml:space="preserve">Документы, предусмотренные </w:t>
            </w:r>
            <w:r w:rsidRPr="005A7F5B">
              <w:rPr>
                <w:rStyle w:val="FontStyle128"/>
                <w:sz w:val="24"/>
                <w:szCs w:val="24"/>
              </w:rPr>
              <w:t>п. 5.8.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субподрядчика»</w:t>
            </w:r>
          </w:p>
        </w:tc>
      </w:tr>
      <w:tr w:rsidR="00401786" w:rsidRPr="00663828" w:rsidTr="00DD1C9E">
        <w:tc>
          <w:tcPr>
            <w:tcW w:w="0" w:type="auto"/>
          </w:tcPr>
          <w:p w:rsidR="00401786" w:rsidRPr="004A4218" w:rsidRDefault="00401786" w:rsidP="00DD1C9E">
            <w:pPr>
              <w:pStyle w:val="affa"/>
              <w:numPr>
                <w:ilvl w:val="0"/>
                <w:numId w:val="33"/>
              </w:numPr>
              <w:ind w:left="0" w:firstLine="0"/>
              <w:jc w:val="both"/>
            </w:pP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rStyle w:val="FontStyle128"/>
                <w:sz w:val="24"/>
                <w:szCs w:val="24"/>
              </w:rPr>
            </w:pPr>
            <w:r w:rsidRPr="004A4218">
              <w:rPr>
                <w:rStyle w:val="FontStyle128"/>
                <w:sz w:val="24"/>
                <w:szCs w:val="24"/>
              </w:rPr>
              <w:t>Документы, предусмотренные п. 5.10. Закупочной документации</w:t>
            </w:r>
          </w:p>
        </w:tc>
        <w:tc>
          <w:tcPr>
            <w:tcW w:w="0" w:type="auto"/>
          </w:tcPr>
          <w:p w:rsidR="00401786" w:rsidRPr="005A7F5B" w:rsidRDefault="00401786" w:rsidP="00DD1C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63828">
              <w:rPr>
                <w:sz w:val="24"/>
                <w:szCs w:val="24"/>
              </w:rPr>
              <w:t>«Документы коллективного участника»</w:t>
            </w:r>
          </w:p>
        </w:tc>
      </w:tr>
    </w:tbl>
    <w:p w:rsidR="00401786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sz w:val="24"/>
        </w:rPr>
        <w:t xml:space="preserve">4.7.1.2. </w:t>
      </w:r>
      <w:r w:rsidRPr="00CE6588">
        <w:rPr>
          <w:sz w:val="24"/>
        </w:rPr>
        <w:t>Создает в корневом каталоге «</w:t>
      </w:r>
      <w:r w:rsidRPr="00CE6588">
        <w:rPr>
          <w:i/>
          <w:sz w:val="24"/>
        </w:rPr>
        <w:t>Наименование Участника n</w:t>
      </w:r>
      <w:r w:rsidRPr="00CE6588">
        <w:rPr>
          <w:sz w:val="24"/>
        </w:rPr>
        <w:t>» документ «Опись», содержащий наименование представленных данным участником закупки документов, с активными гиперссылками на указанные в описи документы и выявленными замечаниями по каждому из представленных документов по следующей форме</w:t>
      </w:r>
      <w:r>
        <w:rPr>
          <w:sz w:val="24"/>
        </w:rPr>
        <w:t>:</w:t>
      </w:r>
    </w:p>
    <w:p w:rsidR="00401786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sz w:val="24"/>
        </w:rPr>
        <w:t>«</w:t>
      </w:r>
      <w:r w:rsidRPr="000260AC">
        <w:rPr>
          <w:i/>
          <w:sz w:val="24"/>
        </w:rPr>
        <w:t xml:space="preserve">Номер и </w:t>
      </w:r>
      <w:r w:rsidRPr="006C1AE3">
        <w:rPr>
          <w:i/>
          <w:sz w:val="24"/>
        </w:rPr>
        <w:t xml:space="preserve">наименование </w:t>
      </w:r>
      <w:r w:rsidRPr="000260AC">
        <w:rPr>
          <w:i/>
          <w:sz w:val="24"/>
        </w:rPr>
        <w:t>закупочной процедуры</w:t>
      </w:r>
      <w:r>
        <w:rPr>
          <w:sz w:val="24"/>
        </w:rPr>
        <w:t>»</w:t>
      </w:r>
    </w:p>
    <w:p w:rsidR="00401786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sz w:val="24"/>
        </w:rPr>
        <w:t>«</w:t>
      </w:r>
      <w:r w:rsidRPr="000260AC">
        <w:rPr>
          <w:i/>
          <w:sz w:val="24"/>
        </w:rPr>
        <w:t>Наименование Участника</w:t>
      </w:r>
      <w:r>
        <w:rPr>
          <w:sz w:val="24"/>
        </w:rPr>
        <w:t>»</w:t>
      </w:r>
    </w:p>
    <w:tbl>
      <w:tblPr>
        <w:tblStyle w:val="af4"/>
        <w:tblW w:w="10031" w:type="dxa"/>
        <w:tblLook w:val="04A0" w:firstRow="1" w:lastRow="0" w:firstColumn="1" w:lastColumn="0" w:noHBand="0" w:noVBand="1"/>
      </w:tblPr>
      <w:tblGrid>
        <w:gridCol w:w="788"/>
        <w:gridCol w:w="3010"/>
        <w:gridCol w:w="1940"/>
        <w:gridCol w:w="4293"/>
      </w:tblGrid>
      <w:tr w:rsidR="00401786" w:rsidRPr="006C1AE3" w:rsidTr="00DD1C9E">
        <w:tc>
          <w:tcPr>
            <w:tcW w:w="788" w:type="dxa"/>
            <w:vAlign w:val="center"/>
          </w:tcPr>
          <w:p w:rsidR="00401786" w:rsidRPr="000260AC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0260AC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0260AC">
              <w:rPr>
                <w:b/>
                <w:sz w:val="20"/>
                <w:szCs w:val="20"/>
              </w:rPr>
              <w:t>п.п</w:t>
            </w:r>
            <w:proofErr w:type="spellEnd"/>
            <w:r w:rsidRPr="000260A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010" w:type="dxa"/>
            <w:vAlign w:val="center"/>
          </w:tcPr>
          <w:p w:rsidR="00401786" w:rsidRPr="000260AC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0260AC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940" w:type="dxa"/>
            <w:vAlign w:val="center"/>
          </w:tcPr>
          <w:p w:rsidR="00401786" w:rsidRPr="000260AC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0260AC">
              <w:rPr>
                <w:b/>
                <w:sz w:val="20"/>
                <w:szCs w:val="20"/>
              </w:rPr>
              <w:t>Гиперссылка на документ</w:t>
            </w:r>
          </w:p>
        </w:tc>
        <w:tc>
          <w:tcPr>
            <w:tcW w:w="4293" w:type="dxa"/>
            <w:vAlign w:val="center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0260AC">
              <w:rPr>
                <w:b/>
                <w:sz w:val="20"/>
                <w:szCs w:val="20"/>
              </w:rPr>
              <w:t>Примечание/Замечание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401786" w:rsidRPr="00CE6588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jc w:val="center"/>
              <w:rPr>
                <w:i/>
                <w:sz w:val="20"/>
                <w:szCs w:val="20"/>
              </w:rPr>
            </w:pPr>
            <w:r w:rsidRPr="00CE6588">
              <w:rPr>
                <w:i/>
                <w:sz w:val="20"/>
                <w:szCs w:val="20"/>
              </w:rPr>
              <w:t>(Документ не представлен и/или не поименован в соответствии со своим содержанием и/или не читаем)</w:t>
            </w:r>
          </w:p>
        </w:tc>
      </w:tr>
      <w:tr w:rsidR="00401786" w:rsidTr="00DD1C9E">
        <w:tc>
          <w:tcPr>
            <w:tcW w:w="788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301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194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4293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</w:tr>
      <w:tr w:rsidR="00401786" w:rsidTr="00DD1C9E">
        <w:tc>
          <w:tcPr>
            <w:tcW w:w="788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301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194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4293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</w:tr>
      <w:tr w:rsidR="00401786" w:rsidTr="00DD1C9E">
        <w:tc>
          <w:tcPr>
            <w:tcW w:w="788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301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194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4293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</w:tr>
      <w:tr w:rsidR="00401786" w:rsidTr="00DD1C9E">
        <w:tc>
          <w:tcPr>
            <w:tcW w:w="788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301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194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4293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</w:tr>
      <w:tr w:rsidR="00401786" w:rsidTr="00DD1C9E">
        <w:tc>
          <w:tcPr>
            <w:tcW w:w="788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301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1940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  <w:tc>
          <w:tcPr>
            <w:tcW w:w="4293" w:type="dxa"/>
          </w:tcPr>
          <w:p w:rsidR="00401786" w:rsidRDefault="00401786" w:rsidP="00DD1C9E">
            <w:pPr>
              <w:pStyle w:val="a5"/>
              <w:widowControl w:val="0"/>
              <w:tabs>
                <w:tab w:val="num" w:pos="1080"/>
              </w:tabs>
              <w:spacing w:after="120" w:line="240" w:lineRule="auto"/>
              <w:rPr>
                <w:sz w:val="24"/>
              </w:rPr>
            </w:pPr>
          </w:p>
        </w:tc>
      </w:tr>
    </w:tbl>
    <w:p w:rsidR="00401786" w:rsidRPr="000260AC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i/>
          <w:sz w:val="24"/>
        </w:rPr>
      </w:pPr>
      <w:r w:rsidRPr="000260AC">
        <w:rPr>
          <w:i/>
          <w:sz w:val="24"/>
        </w:rPr>
        <w:t>Куратор закупки ____________ Ф.И.О.</w:t>
      </w:r>
    </w:p>
    <w:p w:rsidR="00401786" w:rsidRPr="000260AC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i/>
          <w:sz w:val="24"/>
        </w:rPr>
      </w:pPr>
      <w:r w:rsidRPr="000260AC">
        <w:rPr>
          <w:i/>
          <w:sz w:val="24"/>
        </w:rPr>
        <w:t>Дата ______________</w:t>
      </w:r>
    </w:p>
    <w:p w:rsidR="00401786" w:rsidRPr="000260AC" w:rsidRDefault="00401786" w:rsidP="00401786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i/>
          <w:sz w:val="24"/>
        </w:rPr>
      </w:pPr>
      <w:r w:rsidRPr="000260AC">
        <w:rPr>
          <w:i/>
          <w:sz w:val="24"/>
        </w:rPr>
        <w:t>Подпись __________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Экспертиза по экономической безопасности.</w:t>
      </w:r>
      <w:bookmarkEnd w:id="8"/>
    </w:p>
    <w:p w:rsidR="008F14BC" w:rsidRPr="00C76F09" w:rsidRDefault="008F14BC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A775AD">
        <w:rPr>
          <w:sz w:val="24"/>
        </w:rPr>
        <w:t>.</w:t>
      </w:r>
    </w:p>
    <w:p w:rsidR="00C76F09" w:rsidRPr="00C76F09" w:rsidRDefault="000E32BA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Default="00AE2ED6" w:rsidP="006C0EA7"/>
    <w:p w:rsidR="007F48F7" w:rsidRDefault="007F48F7" w:rsidP="006C0EA7"/>
    <w:p w:rsidR="007F48F7" w:rsidRDefault="007F48F7" w:rsidP="006C0EA7"/>
    <w:p w:rsidR="007F48F7" w:rsidRDefault="007F48F7" w:rsidP="006C0EA7"/>
    <w:p w:rsidR="007F48F7" w:rsidRDefault="007F48F7" w:rsidP="006C0EA7"/>
    <w:p w:rsidR="007F48F7" w:rsidRDefault="007F48F7" w:rsidP="006C0EA7"/>
    <w:p w:rsidR="007F48F7" w:rsidRDefault="007F48F7" w:rsidP="006C0EA7"/>
    <w:p w:rsidR="007F48F7" w:rsidRDefault="007F48F7" w:rsidP="006C0EA7"/>
    <w:p w:rsidR="007F48F7" w:rsidRDefault="007F48F7" w:rsidP="006C0EA7"/>
    <w:p w:rsidR="007F48F7" w:rsidRPr="00AE2ED6" w:rsidRDefault="007F48F7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6F2BD7">
          <w:footerReference w:type="default" r:id="rId9"/>
          <w:pgSz w:w="11906" w:h="16838" w:code="9"/>
          <w:pgMar w:top="709" w:right="850" w:bottom="993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71690E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E5784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DE569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DE569A">
              <w:rPr>
                <w:sz w:val="22"/>
                <w:szCs w:val="22"/>
              </w:rPr>
              <w:t>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DE569A">
              <w:rPr>
                <w:sz w:val="22"/>
                <w:szCs w:val="22"/>
              </w:rPr>
              <w:t>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DE569A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sectPr w:rsidR="00D46A8A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6F2BD7">
      <w:rPr>
        <w:noProof/>
      </w:rPr>
      <w:t>18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9875D1"/>
    <w:multiLevelType w:val="hybridMultilevel"/>
    <w:tmpl w:val="4D52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1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3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6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6"/>
  </w:num>
  <w:num w:numId="9">
    <w:abstractNumId w:val="23"/>
  </w:num>
  <w:num w:numId="10">
    <w:abstractNumId w:val="8"/>
  </w:num>
  <w:num w:numId="11">
    <w:abstractNumId w:val="13"/>
  </w:num>
  <w:num w:numId="12">
    <w:abstractNumId w:val="18"/>
  </w:num>
  <w:num w:numId="13">
    <w:abstractNumId w:val="15"/>
  </w:num>
  <w:num w:numId="14">
    <w:abstractNumId w:val="4"/>
  </w:num>
  <w:num w:numId="15">
    <w:abstractNumId w:val="25"/>
  </w:num>
  <w:num w:numId="16">
    <w:abstractNumId w:val="20"/>
  </w:num>
  <w:num w:numId="17">
    <w:abstractNumId w:val="9"/>
  </w:num>
  <w:num w:numId="18">
    <w:abstractNumId w:val="7"/>
  </w:num>
  <w:num w:numId="19">
    <w:abstractNumId w:val="2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"/>
  </w:num>
  <w:num w:numId="23">
    <w:abstractNumId w:val="6"/>
  </w:num>
  <w:num w:numId="24">
    <w:abstractNumId w:val="21"/>
  </w:num>
  <w:num w:numId="25">
    <w:abstractNumId w:val="24"/>
  </w:num>
  <w:num w:numId="26">
    <w:abstractNumId w:val="24"/>
  </w:num>
  <w:num w:numId="27">
    <w:abstractNumId w:val="24"/>
  </w:num>
  <w:num w:numId="28">
    <w:abstractNumId w:val="0"/>
  </w:num>
  <w:num w:numId="29">
    <w:abstractNumId w:val="0"/>
  </w:num>
  <w:num w:numId="30">
    <w:abstractNumId w:val="24"/>
  </w:num>
  <w:num w:numId="31">
    <w:abstractNumId w:val="17"/>
  </w:num>
  <w:num w:numId="32">
    <w:abstractNumId w:val="19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3144"/>
    <w:rsid w:val="000A6310"/>
    <w:rsid w:val="000B5A29"/>
    <w:rsid w:val="000B62B4"/>
    <w:rsid w:val="000B7CEB"/>
    <w:rsid w:val="000C4715"/>
    <w:rsid w:val="000C6779"/>
    <w:rsid w:val="000D226F"/>
    <w:rsid w:val="000E13FE"/>
    <w:rsid w:val="000E32BA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935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1786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2BD7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48F7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14BC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16F3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775AD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35F8E"/>
    <w:rsid w:val="00C4002A"/>
    <w:rsid w:val="00C40489"/>
    <w:rsid w:val="00C43826"/>
    <w:rsid w:val="00C444B2"/>
    <w:rsid w:val="00C45CB7"/>
    <w:rsid w:val="00C557F2"/>
    <w:rsid w:val="00C664F7"/>
    <w:rsid w:val="00C76F09"/>
    <w:rsid w:val="00C771EC"/>
    <w:rsid w:val="00C779FB"/>
    <w:rsid w:val="00C77B87"/>
    <w:rsid w:val="00C8280E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0E49"/>
    <w:rsid w:val="00D43DD5"/>
    <w:rsid w:val="00D449A2"/>
    <w:rsid w:val="00D46A8A"/>
    <w:rsid w:val="00D46E59"/>
    <w:rsid w:val="00D53426"/>
    <w:rsid w:val="00D61414"/>
    <w:rsid w:val="00D71DC1"/>
    <w:rsid w:val="00D77677"/>
    <w:rsid w:val="00D846F3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E70B1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23">
    <w:name w:val="Style23"/>
    <w:basedOn w:val="a0"/>
    <w:rsid w:val="00401786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4017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23">
    <w:name w:val="Style23"/>
    <w:basedOn w:val="a0"/>
    <w:rsid w:val="00401786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401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7F4D2-2168-4D1C-A4E8-7FA40E6B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18</Pages>
  <Words>3616</Words>
  <Characters>28160</Characters>
  <Application>Microsoft Office Word</Application>
  <DocSecurity>0</DocSecurity>
  <Lines>234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31713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Финаев Роман Николаевич</cp:lastModifiedBy>
  <cp:revision>25</cp:revision>
  <cp:lastPrinted>2011-09-26T05:32:00Z</cp:lastPrinted>
  <dcterms:created xsi:type="dcterms:W3CDTF">2015-02-03T12:58:00Z</dcterms:created>
  <dcterms:modified xsi:type="dcterms:W3CDTF">2017-07-20T12:47:00Z</dcterms:modified>
</cp:coreProperties>
</file>